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D0CE0" w14:textId="07FEE401" w:rsidR="00496A5E" w:rsidRPr="008D57EE" w:rsidRDefault="008A2225" w:rsidP="00496A5E">
      <w:pPr>
        <w:spacing w:after="140" w:line="253" w:lineRule="auto"/>
        <w:ind w:left="0" w:right="86" w:firstLine="0"/>
        <w:jc w:val="center"/>
        <w:rPr>
          <w:color w:val="000000" w:themeColor="text1"/>
          <w:sz w:val="24"/>
        </w:rPr>
      </w:pPr>
      <w:r w:rsidRPr="008D57EE">
        <w:rPr>
          <w:color w:val="000000" w:themeColor="text1"/>
          <w:sz w:val="24"/>
        </w:rPr>
        <w:t xml:space="preserve">                                                            </w:t>
      </w:r>
      <w:r w:rsidR="00DA5C7C" w:rsidRPr="008D57EE">
        <w:rPr>
          <w:color w:val="000000" w:themeColor="text1"/>
          <w:sz w:val="24"/>
        </w:rPr>
        <w:t>Projekt umowy                    załącznik</w:t>
      </w:r>
      <w:r w:rsidR="00767086" w:rsidRPr="008D57EE">
        <w:rPr>
          <w:color w:val="000000" w:themeColor="text1"/>
          <w:sz w:val="24"/>
        </w:rPr>
        <w:t xml:space="preserve"> nr 4</w:t>
      </w:r>
      <w:r w:rsidR="00DA5C7C" w:rsidRPr="008D57EE">
        <w:rPr>
          <w:color w:val="000000" w:themeColor="text1"/>
          <w:sz w:val="24"/>
        </w:rPr>
        <w:t xml:space="preserve"> do OPZ</w:t>
      </w:r>
    </w:p>
    <w:p w14:paraId="52476F3B" w14:textId="1B7B12CD" w:rsidR="005C66C1" w:rsidRPr="008D57EE" w:rsidRDefault="00F530B2">
      <w:pPr>
        <w:spacing w:after="140" w:line="253" w:lineRule="auto"/>
        <w:ind w:left="2246" w:right="86" w:firstLine="0"/>
        <w:rPr>
          <w:color w:val="000000" w:themeColor="text1"/>
        </w:rPr>
      </w:pPr>
      <w:r w:rsidRPr="008D57EE">
        <w:rPr>
          <w:color w:val="000000" w:themeColor="text1"/>
          <w:sz w:val="24"/>
        </w:rPr>
        <w:t>UMOWA NR</w:t>
      </w:r>
      <w:r w:rsidR="00496A5E" w:rsidRPr="008D57EE">
        <w:rPr>
          <w:color w:val="000000" w:themeColor="text1"/>
          <w:sz w:val="24"/>
        </w:rPr>
        <w:t xml:space="preserve"> ………………………..</w:t>
      </w:r>
    </w:p>
    <w:p w14:paraId="19831B21" w14:textId="2C75C01D" w:rsidR="005C66C1" w:rsidRPr="008D57EE" w:rsidRDefault="00F530B2">
      <w:pPr>
        <w:spacing w:after="116"/>
        <w:ind w:left="23" w:right="14" w:firstLine="0"/>
        <w:rPr>
          <w:color w:val="000000" w:themeColor="text1"/>
        </w:rPr>
      </w:pPr>
      <w:r w:rsidRPr="008D57EE">
        <w:rPr>
          <w:color w:val="000000" w:themeColor="text1"/>
        </w:rPr>
        <w:t>zawarta w dniu</w:t>
      </w:r>
      <w:r w:rsidR="00496A5E" w:rsidRPr="008D57EE">
        <w:rPr>
          <w:color w:val="000000" w:themeColor="text1"/>
        </w:rPr>
        <w:t xml:space="preserve"> ………….. w</w:t>
      </w:r>
      <w:r w:rsidRPr="008D57EE">
        <w:rPr>
          <w:color w:val="000000" w:themeColor="text1"/>
        </w:rPr>
        <w:t xml:space="preserve"> Goleniowie pomiędzy:</w:t>
      </w:r>
    </w:p>
    <w:p w14:paraId="2785AD58" w14:textId="77777777" w:rsidR="00D96EB1" w:rsidRPr="008D57EE" w:rsidRDefault="00D96EB1" w:rsidP="00D96EB1">
      <w:pPr>
        <w:spacing w:after="0" w:line="276" w:lineRule="auto"/>
        <w:ind w:left="0" w:firstLine="0"/>
        <w:rPr>
          <w:color w:val="000000" w:themeColor="text1"/>
          <w:kern w:val="1"/>
          <w:szCs w:val="22"/>
          <w:lang w:eastAsia="ar-SA"/>
          <w14:ligatures w14:val="none"/>
        </w:rPr>
      </w:pPr>
      <w:r w:rsidRPr="008D57EE">
        <w:rPr>
          <w:b/>
          <w:color w:val="000000" w:themeColor="text1"/>
          <w:kern w:val="1"/>
          <w:szCs w:val="22"/>
          <w:lang w:eastAsia="ar-SA"/>
          <w14:ligatures w14:val="none"/>
        </w:rPr>
        <w:t>Goleniowskim Towarzystwem Budownictwa Społecznego Sp. z o.o.</w:t>
      </w:r>
      <w:r w:rsidRPr="008D57EE">
        <w:rPr>
          <w:color w:val="000000" w:themeColor="text1"/>
          <w:kern w:val="1"/>
          <w:szCs w:val="22"/>
          <w:lang w:eastAsia="ar-SA"/>
          <w14:ligatures w14:val="none"/>
        </w:rPr>
        <w:t xml:space="preserve"> z siedzibą 72-100 Goleniów, ul. Wincentego Witosa 7,  wpisaną do rejestru przedsiębiorców prowadzonego przez Sąd Rejonowy Szczecin-Centrum w Szczecinie, XIII Wydział Gospodarczy Krajowego Rejestru Sądowego pod nr KRS 0000149073, NIP: 8560000560,  REGON: 811201328 </w:t>
      </w:r>
    </w:p>
    <w:p w14:paraId="18C6C5FC" w14:textId="4E57D745" w:rsidR="00D96EB1" w:rsidRPr="008D57EE" w:rsidRDefault="00D96EB1" w:rsidP="00D96EB1">
      <w:pPr>
        <w:spacing w:after="0" w:line="276" w:lineRule="auto"/>
        <w:ind w:left="0" w:firstLine="0"/>
        <w:rPr>
          <w:color w:val="000000" w:themeColor="text1"/>
          <w:kern w:val="0"/>
          <w:szCs w:val="22"/>
          <w14:ligatures w14:val="none"/>
        </w:rPr>
      </w:pPr>
      <w:r w:rsidRPr="008D57EE">
        <w:rPr>
          <w:color w:val="000000" w:themeColor="text1"/>
          <w:kern w:val="1"/>
          <w:szCs w:val="22"/>
          <w:lang w:eastAsia="ar-SA"/>
          <w14:ligatures w14:val="none"/>
        </w:rPr>
        <w:t>reprezentowanym przez:</w:t>
      </w:r>
    </w:p>
    <w:p w14:paraId="1CA60BC6" w14:textId="77777777" w:rsidR="00D96EB1" w:rsidRPr="008D57EE" w:rsidRDefault="00D96EB1" w:rsidP="00D96EB1">
      <w:pPr>
        <w:spacing w:after="0" w:line="276" w:lineRule="auto"/>
        <w:ind w:left="360" w:firstLine="0"/>
        <w:contextualSpacing/>
        <w:jc w:val="left"/>
        <w:rPr>
          <w:color w:val="000000" w:themeColor="text1"/>
          <w:kern w:val="1"/>
          <w:szCs w:val="22"/>
          <w:lang w:eastAsia="ar-SA"/>
          <w14:ligatures w14:val="none"/>
        </w:rPr>
      </w:pPr>
      <w:r w:rsidRPr="008D57EE">
        <w:rPr>
          <w:color w:val="000000" w:themeColor="text1"/>
          <w:kern w:val="1"/>
          <w:szCs w:val="22"/>
          <w:lang w:eastAsia="ar-SA"/>
          <w14:ligatures w14:val="none"/>
        </w:rPr>
        <w:t>Magdalenę Miklaszewską</w:t>
      </w:r>
      <w:r w:rsidRPr="008D57EE">
        <w:rPr>
          <w:b/>
          <w:color w:val="000000" w:themeColor="text1"/>
          <w:kern w:val="1"/>
          <w:szCs w:val="22"/>
          <w:lang w:eastAsia="ar-SA"/>
          <w14:ligatures w14:val="none"/>
        </w:rPr>
        <w:t xml:space="preserve"> </w:t>
      </w:r>
      <w:r w:rsidRPr="008D57EE">
        <w:rPr>
          <w:color w:val="000000" w:themeColor="text1"/>
          <w:kern w:val="1"/>
          <w:szCs w:val="22"/>
          <w:lang w:eastAsia="ar-SA"/>
          <w14:ligatures w14:val="none"/>
        </w:rPr>
        <w:t>– Prezes Zarządu</w:t>
      </w:r>
      <w:bookmarkStart w:id="0" w:name="_GoBack"/>
      <w:bookmarkEnd w:id="0"/>
    </w:p>
    <w:p w14:paraId="2FCB226B" w14:textId="77777777" w:rsidR="00D96EB1" w:rsidRPr="008D57EE" w:rsidRDefault="00D96EB1" w:rsidP="00496A5E">
      <w:pPr>
        <w:spacing w:after="0" w:line="395" w:lineRule="auto"/>
        <w:ind w:left="21" w:right="-32" w:firstLine="0"/>
        <w:jc w:val="left"/>
        <w:rPr>
          <w:color w:val="000000" w:themeColor="text1"/>
        </w:rPr>
      </w:pPr>
    </w:p>
    <w:p w14:paraId="6424D4B7" w14:textId="285DC13E" w:rsidR="00496A5E" w:rsidRPr="008D57EE" w:rsidRDefault="00F530B2" w:rsidP="00496A5E">
      <w:pPr>
        <w:spacing w:after="0" w:line="395" w:lineRule="auto"/>
        <w:ind w:left="21" w:right="-32" w:firstLine="0"/>
        <w:jc w:val="left"/>
        <w:rPr>
          <w:color w:val="000000" w:themeColor="text1"/>
        </w:rPr>
      </w:pPr>
      <w:r w:rsidRPr="008D57EE">
        <w:rPr>
          <w:color w:val="000000" w:themeColor="text1"/>
        </w:rPr>
        <w:t>zwan</w:t>
      </w:r>
      <w:r w:rsidR="00496A5E" w:rsidRPr="008D57EE">
        <w:rPr>
          <w:color w:val="000000" w:themeColor="text1"/>
        </w:rPr>
        <w:t>ą</w:t>
      </w:r>
      <w:r w:rsidRPr="008D57EE">
        <w:rPr>
          <w:color w:val="000000" w:themeColor="text1"/>
        </w:rPr>
        <w:t xml:space="preserve"> dalej Zamawiającym </w:t>
      </w:r>
    </w:p>
    <w:p w14:paraId="07F8BE7E" w14:textId="323CDE31" w:rsidR="005C66C1" w:rsidRPr="008D57EE" w:rsidRDefault="00F530B2" w:rsidP="00496A5E">
      <w:pPr>
        <w:spacing w:after="0" w:line="395" w:lineRule="auto"/>
        <w:ind w:left="21" w:right="-32" w:firstLine="0"/>
        <w:jc w:val="left"/>
        <w:rPr>
          <w:color w:val="000000" w:themeColor="text1"/>
        </w:rPr>
      </w:pPr>
      <w:r w:rsidRPr="008D57EE">
        <w:rPr>
          <w:color w:val="000000" w:themeColor="text1"/>
        </w:rPr>
        <w:t>a</w:t>
      </w:r>
    </w:p>
    <w:p w14:paraId="4C638D64" w14:textId="2904DD3B" w:rsidR="005C66C1" w:rsidRPr="008D57EE" w:rsidRDefault="00496A5E" w:rsidP="00496A5E">
      <w:pPr>
        <w:spacing w:after="229" w:line="397" w:lineRule="auto"/>
        <w:ind w:left="21" w:right="110" w:firstLine="0"/>
        <w:jc w:val="left"/>
        <w:rPr>
          <w:color w:val="000000" w:themeColor="text1"/>
        </w:rPr>
      </w:pPr>
      <w:r w:rsidRPr="008D57EE">
        <w:rPr>
          <w:color w:val="000000" w:themeColor="text1"/>
          <w:sz w:val="24"/>
        </w:rPr>
        <w:t>…………………………………………………………………………………………………</w:t>
      </w:r>
      <w:r w:rsidRPr="008D57EE">
        <w:rPr>
          <w:color w:val="000000" w:themeColor="text1"/>
        </w:rPr>
        <w:br/>
      </w:r>
      <w:r w:rsidR="00F530B2" w:rsidRPr="008D57EE">
        <w:rPr>
          <w:color w:val="000000" w:themeColor="text1"/>
        </w:rPr>
        <w:t>zwanym dalej Wykonawcą</w:t>
      </w:r>
    </w:p>
    <w:p w14:paraId="22340847" w14:textId="5F2BAC59" w:rsidR="005C66C1" w:rsidRPr="008D57EE" w:rsidRDefault="00496A5E">
      <w:pPr>
        <w:spacing w:after="48" w:line="257" w:lineRule="auto"/>
        <w:ind w:left="154" w:right="230" w:hanging="10"/>
        <w:jc w:val="center"/>
        <w:rPr>
          <w:color w:val="000000" w:themeColor="text1"/>
        </w:rPr>
      </w:pPr>
      <w:r w:rsidRPr="008D57EE">
        <w:rPr>
          <w:color w:val="000000" w:themeColor="text1"/>
        </w:rPr>
        <w:t xml:space="preserve">§ 1 </w:t>
      </w:r>
      <w:r w:rsidRPr="008D57EE">
        <w:rPr>
          <w:color w:val="000000" w:themeColor="text1"/>
        </w:rPr>
        <w:br/>
      </w:r>
      <w:r w:rsidR="00F530B2" w:rsidRPr="008D57EE">
        <w:rPr>
          <w:color w:val="000000" w:themeColor="text1"/>
        </w:rPr>
        <w:t>PRZEDMIOT UMOWY</w:t>
      </w:r>
    </w:p>
    <w:p w14:paraId="561BAEA3" w14:textId="26DE86FF" w:rsidR="00D96EB1" w:rsidRPr="008D57EE" w:rsidRDefault="00D96EB1" w:rsidP="00D96EB1">
      <w:pPr>
        <w:pStyle w:val="Akapitzlist"/>
        <w:numPr>
          <w:ilvl w:val="0"/>
          <w:numId w:val="15"/>
        </w:numPr>
        <w:spacing w:after="40" w:line="268" w:lineRule="auto"/>
        <w:ind w:hanging="370"/>
        <w:rPr>
          <w:rFonts w:eastAsia="Calibri"/>
          <w:color w:val="000000" w:themeColor="text1"/>
          <w:szCs w:val="22"/>
        </w:rPr>
      </w:pPr>
      <w:r w:rsidRPr="008D57EE">
        <w:rPr>
          <w:rFonts w:eastAsia="Calibri"/>
          <w:color w:val="000000" w:themeColor="text1"/>
          <w:szCs w:val="22"/>
        </w:rPr>
        <w:t xml:space="preserve">W rezultacie dokonania przez Zamawiającego wyboru oferty Wykonawcy </w:t>
      </w:r>
      <w:r w:rsidRPr="008D57EE">
        <w:rPr>
          <w:rFonts w:eastAsia="Calibri"/>
          <w:bCs/>
          <w:iCs/>
          <w:color w:val="000000" w:themeColor="text1"/>
          <w:szCs w:val="22"/>
        </w:rPr>
        <w:t>w trybie zapytania ofertowego nr GTBS……….. na podstawie wyłączenia z art. 2 ust. 1 pkt 1 ustawy z dnia 11 września 2019</w:t>
      </w:r>
      <w:r w:rsidR="008A2225" w:rsidRPr="008D57EE">
        <w:rPr>
          <w:rFonts w:eastAsia="Calibri"/>
          <w:bCs/>
          <w:iCs/>
          <w:color w:val="000000" w:themeColor="text1"/>
          <w:szCs w:val="22"/>
        </w:rPr>
        <w:t xml:space="preserve"> </w:t>
      </w:r>
      <w:r w:rsidRPr="008D57EE">
        <w:rPr>
          <w:rFonts w:eastAsia="Calibri"/>
          <w:bCs/>
          <w:iCs/>
          <w:color w:val="000000" w:themeColor="text1"/>
          <w:szCs w:val="22"/>
        </w:rPr>
        <w:t>r. Prawo zamówień publicznych  (Dz. U. z 2024 r. poz. 1320)</w:t>
      </w:r>
      <w:r w:rsidRPr="008D57EE">
        <w:rPr>
          <w:rFonts w:eastAsia="Calibri"/>
          <w:color w:val="000000" w:themeColor="text1"/>
          <w:szCs w:val="22"/>
        </w:rPr>
        <w:t xml:space="preserve">, Zamawiający powierza a Wykonawca przyjmuje do realizacji zadanie pn. </w:t>
      </w:r>
      <w:r w:rsidR="00100DAF" w:rsidRPr="008D57EE">
        <w:rPr>
          <w:rFonts w:eastAsia="Calibri"/>
          <w:b/>
          <w:color w:val="000000" w:themeColor="text1"/>
          <w:szCs w:val="22"/>
        </w:rPr>
        <w:t>„</w:t>
      </w:r>
      <w:r w:rsidRPr="008D57EE">
        <w:rPr>
          <w:rFonts w:eastAsia="Calibri"/>
          <w:b/>
          <w:color w:val="000000" w:themeColor="text1"/>
          <w:kern w:val="0"/>
          <w:szCs w:val="22"/>
          <w:lang w:eastAsia="en-US"/>
          <w14:ligatures w14:val="none"/>
        </w:rPr>
        <w:t>Kompleksowe usługi w zakresie bieżącego utrzymania czystości, należytego stanu sanitarnego w budynku siedziby oraz budynku świetlicowego Goleniowskiego Towarzystwa Budownictwa Społecznego Sp. z o.o. położonych przy ul. Wincentego Witosa 7 w Goleniowie wraz z terenem przyległym”</w:t>
      </w:r>
    </w:p>
    <w:p w14:paraId="412E4231" w14:textId="367791F7" w:rsidR="005C66C1" w:rsidRPr="008D57EE" w:rsidRDefault="00100DAF">
      <w:pPr>
        <w:ind w:left="374" w:right="110"/>
        <w:rPr>
          <w:color w:val="000000" w:themeColor="text1"/>
        </w:rPr>
      </w:pPr>
      <w:r w:rsidRPr="008D57EE">
        <w:rPr>
          <w:color w:val="000000" w:themeColor="text1"/>
        </w:rPr>
        <w:t>2</w:t>
      </w:r>
      <w:r w:rsidR="00F530B2" w:rsidRPr="008D57EE">
        <w:rPr>
          <w:color w:val="000000" w:themeColor="text1"/>
        </w:rPr>
        <w:t xml:space="preserve">. </w:t>
      </w:r>
      <w:r w:rsidR="00FA353E" w:rsidRPr="008D57EE">
        <w:rPr>
          <w:color w:val="000000" w:themeColor="text1"/>
        </w:rPr>
        <w:t xml:space="preserve"> </w:t>
      </w:r>
      <w:r w:rsidR="00F530B2" w:rsidRPr="008D57EE">
        <w:rPr>
          <w:color w:val="000000" w:themeColor="text1"/>
        </w:rPr>
        <w:t>Wykonawca zobowiązuje się świadczyć na rzecz Zamawiającego kompleksowe usługi w</w:t>
      </w:r>
      <w:r w:rsidR="00FA353E" w:rsidRPr="008D57EE">
        <w:rPr>
          <w:color w:val="000000" w:themeColor="text1"/>
        </w:rPr>
        <w:t> </w:t>
      </w:r>
      <w:r w:rsidR="00F530B2" w:rsidRPr="008D57EE">
        <w:rPr>
          <w:color w:val="000000" w:themeColor="text1"/>
        </w:rPr>
        <w:t>zakresie bieżącego utrzymania czystości, należytego stanu sanitarnego, zgodnie z</w:t>
      </w:r>
      <w:r w:rsidR="00FA353E" w:rsidRPr="008D57EE">
        <w:rPr>
          <w:color w:val="000000" w:themeColor="text1"/>
        </w:rPr>
        <w:t> </w:t>
      </w:r>
      <w:r w:rsidR="00F530B2" w:rsidRPr="008D57EE">
        <w:rPr>
          <w:color w:val="000000" w:themeColor="text1"/>
        </w:rPr>
        <w:t xml:space="preserve">załącznikiem nr </w:t>
      </w:r>
      <w:r w:rsidR="00962F52" w:rsidRPr="008D57EE">
        <w:rPr>
          <w:color w:val="000000" w:themeColor="text1"/>
        </w:rPr>
        <w:t>1</w:t>
      </w:r>
      <w:r w:rsidR="00F530B2" w:rsidRPr="008D57EE">
        <w:rPr>
          <w:color w:val="000000" w:themeColor="text1"/>
        </w:rPr>
        <w:t xml:space="preserve"> do niniejszej umowy i z uwzględnieniem zasad określonych w załączniku nr 2.</w:t>
      </w:r>
    </w:p>
    <w:p w14:paraId="26AE26B2" w14:textId="41D8BEDD" w:rsidR="005C66C1" w:rsidRPr="008D57EE" w:rsidRDefault="00F530B2" w:rsidP="00100DAF">
      <w:pPr>
        <w:pStyle w:val="Akapitzlist"/>
        <w:numPr>
          <w:ilvl w:val="0"/>
          <w:numId w:val="16"/>
        </w:numPr>
        <w:ind w:left="426" w:right="110" w:hanging="426"/>
        <w:rPr>
          <w:color w:val="000000" w:themeColor="text1"/>
        </w:rPr>
      </w:pPr>
      <w:r w:rsidRPr="008D57EE">
        <w:rPr>
          <w:color w:val="000000" w:themeColor="text1"/>
        </w:rPr>
        <w:t>Miejsce wykonania usługi: siedziba Zamawiającego oraz budynki świetlicowe Goleniowskiego Towarzystwa Budownictwa Społecznego położone przy ul. Wincentego Witosa 7 w Goleniowie wraz z terenem przyległym.</w:t>
      </w:r>
    </w:p>
    <w:p w14:paraId="020F4CCA" w14:textId="3C23019F" w:rsidR="005C66C1" w:rsidRPr="008D57EE" w:rsidRDefault="00F530B2" w:rsidP="00100DAF">
      <w:pPr>
        <w:numPr>
          <w:ilvl w:val="0"/>
          <w:numId w:val="16"/>
        </w:numPr>
        <w:spacing w:after="631"/>
        <w:ind w:left="426" w:right="110" w:hanging="426"/>
        <w:rPr>
          <w:color w:val="000000" w:themeColor="text1"/>
        </w:rPr>
      </w:pPr>
      <w:r w:rsidRPr="008D57EE">
        <w:rPr>
          <w:color w:val="000000" w:themeColor="text1"/>
        </w:rPr>
        <w:t>Zamawiający zastrzega sobie prawo zmniejszenia zakresu świadczonych usług lub czasowo zawieszenie jej realizacji na określonym terenie w przypadku konieczności prowadzenia prac remontowych lub inwestycyjnych, zmian organizacyjnych skutkujących wyłączeniem z</w:t>
      </w:r>
      <w:r w:rsidR="00962F52" w:rsidRPr="008D57EE">
        <w:rPr>
          <w:color w:val="000000" w:themeColor="text1"/>
        </w:rPr>
        <w:t> </w:t>
      </w:r>
      <w:r w:rsidRPr="008D57EE">
        <w:rPr>
          <w:color w:val="000000" w:themeColor="text1"/>
        </w:rPr>
        <w:t>eksploatacji budynku lub jego części. Zamawiający poinformuje Wykonawcę o wystąpieniu w/w okoliczności z co najmniej dwutygodniowym wyprzedzeniem.</w:t>
      </w:r>
    </w:p>
    <w:p w14:paraId="200197DC" w14:textId="297FAAE6" w:rsidR="005C66C1" w:rsidRPr="008D57EE" w:rsidRDefault="00496A5E">
      <w:pPr>
        <w:spacing w:after="100" w:line="257" w:lineRule="auto"/>
        <w:ind w:left="154" w:right="245" w:hanging="10"/>
        <w:jc w:val="center"/>
        <w:rPr>
          <w:color w:val="000000" w:themeColor="text1"/>
        </w:rPr>
      </w:pPr>
      <w:r w:rsidRPr="008D57EE">
        <w:rPr>
          <w:color w:val="000000" w:themeColor="text1"/>
        </w:rPr>
        <w:t xml:space="preserve">§ 2 </w:t>
      </w:r>
      <w:r w:rsidRPr="008D57EE">
        <w:rPr>
          <w:color w:val="000000" w:themeColor="text1"/>
        </w:rPr>
        <w:br/>
      </w:r>
      <w:r w:rsidR="00F530B2" w:rsidRPr="008D57EE">
        <w:rPr>
          <w:color w:val="000000" w:themeColor="text1"/>
        </w:rPr>
        <w:t>OBOWIĄZKI WYKONAWCY</w:t>
      </w:r>
    </w:p>
    <w:p w14:paraId="782B886B" w14:textId="77777777" w:rsidR="005C66C1" w:rsidRPr="008D57EE" w:rsidRDefault="00F530B2">
      <w:pPr>
        <w:ind w:left="23" w:right="14" w:firstLine="0"/>
        <w:rPr>
          <w:color w:val="000000" w:themeColor="text1"/>
        </w:rPr>
      </w:pPr>
      <w:r w:rsidRPr="008D57EE">
        <w:rPr>
          <w:color w:val="000000" w:themeColor="text1"/>
        </w:rPr>
        <w:t>l . Wykonawca zobowiązuje się do:</w:t>
      </w:r>
    </w:p>
    <w:p w14:paraId="391D7C3D" w14:textId="77777777" w:rsidR="005C66C1" w:rsidRPr="008D57EE" w:rsidRDefault="00F530B2">
      <w:pPr>
        <w:numPr>
          <w:ilvl w:val="0"/>
          <w:numId w:val="3"/>
        </w:numPr>
        <w:ind w:right="14" w:hanging="360"/>
        <w:rPr>
          <w:color w:val="000000" w:themeColor="text1"/>
        </w:rPr>
      </w:pPr>
      <w:r w:rsidRPr="008D57EE">
        <w:rPr>
          <w:color w:val="000000" w:themeColor="text1"/>
        </w:rPr>
        <w:t>wykonania przedmiotu umowy zgodnie z obowiązującymi przepisami;</w:t>
      </w:r>
    </w:p>
    <w:p w14:paraId="3B34044E" w14:textId="77777777" w:rsidR="005C66C1" w:rsidRPr="008D57EE" w:rsidRDefault="00F530B2">
      <w:pPr>
        <w:numPr>
          <w:ilvl w:val="0"/>
          <w:numId w:val="3"/>
        </w:numPr>
        <w:ind w:right="14" w:hanging="360"/>
        <w:rPr>
          <w:color w:val="000000" w:themeColor="text1"/>
        </w:rPr>
      </w:pPr>
      <w:r w:rsidRPr="008D57EE">
        <w:rPr>
          <w:color w:val="000000" w:themeColor="text1"/>
        </w:rPr>
        <w:t>ponoszenia kosztów niezbędnych do wykonania przedmiotu umowy, narzędzi, sprzętu, materiałów (w tym: środków czystości, dezynfekujące itp.), dojazdu w celu wykonania zamówienia, uzyskania dokumentów do wykonania zamówienia, przestrzegania przepisów bhp i ppoż.;</w:t>
      </w:r>
    </w:p>
    <w:p w14:paraId="5595FD80" w14:textId="77777777" w:rsidR="005C66C1" w:rsidRPr="008D57EE" w:rsidRDefault="00F530B2">
      <w:pPr>
        <w:numPr>
          <w:ilvl w:val="0"/>
          <w:numId w:val="3"/>
        </w:numPr>
        <w:ind w:right="14" w:hanging="360"/>
        <w:rPr>
          <w:color w:val="000000" w:themeColor="text1"/>
        </w:rPr>
      </w:pPr>
      <w:r w:rsidRPr="008D57EE">
        <w:rPr>
          <w:color w:val="000000" w:themeColor="text1"/>
        </w:rPr>
        <w:lastRenderedPageBreak/>
        <w:t>ponoszenia pełnej odpowiedzialności odszkodowawczej w stosunku do Zamawiającego oraz osób trzecich z tytułu szkód wyrządzonych przy wykonywaniu niniejszej umowy;</w:t>
      </w:r>
    </w:p>
    <w:p w14:paraId="762AF72E" w14:textId="1994B064" w:rsidR="005C66C1" w:rsidRPr="008D57EE" w:rsidRDefault="00F530B2">
      <w:pPr>
        <w:numPr>
          <w:ilvl w:val="0"/>
          <w:numId w:val="3"/>
        </w:numPr>
        <w:ind w:right="14" w:hanging="360"/>
        <w:rPr>
          <w:color w:val="000000" w:themeColor="text1"/>
        </w:rPr>
      </w:pPr>
      <w:r w:rsidRPr="008D57EE">
        <w:rPr>
          <w:color w:val="000000" w:themeColor="text1"/>
        </w:rPr>
        <w:t>dysponowania odpowiednim potencjałem technicznym oraz pracownikami zdolnymi do</w:t>
      </w:r>
      <w:r w:rsidR="00962F52" w:rsidRPr="008D57EE">
        <w:rPr>
          <w:color w:val="000000" w:themeColor="text1"/>
        </w:rPr>
        <w:t> </w:t>
      </w:r>
      <w:r w:rsidRPr="008D57EE">
        <w:rPr>
          <w:color w:val="000000" w:themeColor="text1"/>
        </w:rPr>
        <w:t>wykonywania umowy;</w:t>
      </w:r>
    </w:p>
    <w:p w14:paraId="69599E30" w14:textId="3BBFF50F" w:rsidR="005C66C1" w:rsidRPr="008D57EE" w:rsidRDefault="00F530B2">
      <w:pPr>
        <w:numPr>
          <w:ilvl w:val="0"/>
          <w:numId w:val="3"/>
        </w:numPr>
        <w:ind w:right="14" w:hanging="360"/>
        <w:rPr>
          <w:color w:val="000000" w:themeColor="text1"/>
        </w:rPr>
      </w:pPr>
      <w:r w:rsidRPr="008D57EE">
        <w:rPr>
          <w:color w:val="000000" w:themeColor="text1"/>
        </w:rPr>
        <w:t>przekazania Zamawiającemu w formie telefonicznej lub mailowej — przed przystąpieniem do wykonania umowy- informacji kto będzie uczestniczył w</w:t>
      </w:r>
      <w:r w:rsidR="00962F52" w:rsidRPr="008D57EE">
        <w:rPr>
          <w:color w:val="000000" w:themeColor="text1"/>
        </w:rPr>
        <w:t> </w:t>
      </w:r>
      <w:r w:rsidRPr="008D57EE">
        <w:rPr>
          <w:color w:val="000000" w:themeColor="text1"/>
        </w:rPr>
        <w:t>wykonywaniu usług sprzątania, z podaniem z imienia i nazwiska oraz informować na bieżąco Zamawiającego o zmianach, zastępstwach, z zastrzeżeniem że w przypadku niespełnienia tegoż obowiązku Zamawiający uzna, że brak jest osoby wyznaczonej do wykonywania umowy w imieniu Wykonawcy;</w:t>
      </w:r>
    </w:p>
    <w:p w14:paraId="2E1688A8" w14:textId="77777777" w:rsidR="005C66C1" w:rsidRPr="008D57EE" w:rsidRDefault="00F530B2">
      <w:pPr>
        <w:numPr>
          <w:ilvl w:val="0"/>
          <w:numId w:val="3"/>
        </w:numPr>
        <w:ind w:right="14" w:hanging="360"/>
        <w:rPr>
          <w:color w:val="000000" w:themeColor="text1"/>
        </w:rPr>
      </w:pPr>
      <w:r w:rsidRPr="008D57EE">
        <w:rPr>
          <w:color w:val="000000" w:themeColor="text1"/>
        </w:rPr>
        <w:t>nadzorowania prawidłowości i jakości czynności wykonywanych przez osoby, którymi się posługuje do wykonania niniejszej umowy;</w:t>
      </w:r>
    </w:p>
    <w:p w14:paraId="31855A1E" w14:textId="1B8047EF" w:rsidR="005C66C1" w:rsidRPr="008D57EE" w:rsidRDefault="00F530B2">
      <w:pPr>
        <w:numPr>
          <w:ilvl w:val="0"/>
          <w:numId w:val="3"/>
        </w:numPr>
        <w:ind w:right="14" w:hanging="360"/>
        <w:rPr>
          <w:color w:val="000000" w:themeColor="text1"/>
        </w:rPr>
      </w:pPr>
      <w:r w:rsidRPr="008D57EE">
        <w:rPr>
          <w:color w:val="000000" w:themeColor="text1"/>
        </w:rPr>
        <w:t>wykonywania umowy w taki sposób, aby mienie, dokumenty oraz wszelkiego rodzaju nośniki informacji znajdujące się w siedzibie Zamawiającego, w szczególności w</w:t>
      </w:r>
      <w:r w:rsidR="00962F52" w:rsidRPr="008D57EE">
        <w:rPr>
          <w:color w:val="000000" w:themeColor="text1"/>
        </w:rPr>
        <w:t> </w:t>
      </w:r>
      <w:r w:rsidRPr="008D57EE">
        <w:rPr>
          <w:color w:val="000000" w:themeColor="text1"/>
        </w:rPr>
        <w:t>pomieszczeniach biurowych, nie uległy zniszczeniu, uszkodzeniu lub przemieszczeniu, w szczególności Wykonawca nie będzie usuwał z tych pomieszczeń, jakikolwiek dokumentów lub nośników informacji, które nie znajdują się wewnątrz koszy na śmieci lub nie zostały wyraźnie wskazane prze uprawnionych przedstawicieli Zamawiającego jako przeznaczone do usunięcia;</w:t>
      </w:r>
    </w:p>
    <w:p w14:paraId="63DEF681" w14:textId="776FAC3E" w:rsidR="005C66C1" w:rsidRPr="008D57EE" w:rsidRDefault="00F530B2">
      <w:pPr>
        <w:numPr>
          <w:ilvl w:val="0"/>
          <w:numId w:val="3"/>
        </w:numPr>
        <w:ind w:right="14" w:hanging="360"/>
        <w:rPr>
          <w:color w:val="000000" w:themeColor="text1"/>
        </w:rPr>
      </w:pPr>
      <w:r w:rsidRPr="008D57EE">
        <w:rPr>
          <w:color w:val="000000" w:themeColor="text1"/>
        </w:rPr>
        <w:t>traktowania jako poufne wszelkich informacji dotyczących Zamawiającego i prowadzonej przez niego działalności, uzyskanych od Zamawiającego w związku z umową lub w</w:t>
      </w:r>
      <w:r w:rsidR="00962F52" w:rsidRPr="008D57EE">
        <w:rPr>
          <w:color w:val="000000" w:themeColor="text1"/>
        </w:rPr>
        <w:t> </w:t>
      </w:r>
      <w:r w:rsidRPr="008D57EE">
        <w:rPr>
          <w:color w:val="000000" w:themeColor="text1"/>
        </w:rPr>
        <w:t>których posiadanie Wykonawca wejdzie w trakcie wykonywania umowy;</w:t>
      </w:r>
    </w:p>
    <w:p w14:paraId="7BA3A93F" w14:textId="77777777" w:rsidR="005C66C1" w:rsidRPr="008D57EE" w:rsidRDefault="00F530B2">
      <w:pPr>
        <w:numPr>
          <w:ilvl w:val="0"/>
          <w:numId w:val="3"/>
        </w:numPr>
        <w:spacing w:after="1" w:line="265" w:lineRule="auto"/>
        <w:ind w:right="14" w:hanging="360"/>
        <w:rPr>
          <w:color w:val="000000" w:themeColor="text1"/>
        </w:rPr>
      </w:pPr>
      <w:r w:rsidRPr="008D57EE">
        <w:rPr>
          <w:color w:val="000000" w:themeColor="text1"/>
        </w:rPr>
        <w:t>zgłaszania zauważonych awarii, uszkodzeń instalacji wodno-sanitarnej oraz elektrycznej;</w:t>
      </w:r>
    </w:p>
    <w:p w14:paraId="50A0D5CA" w14:textId="77777777" w:rsidR="005C66C1" w:rsidRPr="008D57EE" w:rsidRDefault="00F530B2">
      <w:pPr>
        <w:numPr>
          <w:ilvl w:val="0"/>
          <w:numId w:val="3"/>
        </w:numPr>
        <w:ind w:right="14" w:hanging="360"/>
        <w:rPr>
          <w:color w:val="000000" w:themeColor="text1"/>
        </w:rPr>
      </w:pPr>
      <w:r w:rsidRPr="008D57EE">
        <w:rPr>
          <w:color w:val="000000" w:themeColor="text1"/>
        </w:rPr>
        <w:t>sortowania śmieci i wynoszenia ich w wyznaczone miejsce, zgodnie z harmonogramem odbioru odpadów komunalnych.</w:t>
      </w:r>
    </w:p>
    <w:p w14:paraId="0302F1CB" w14:textId="44BDF6A3" w:rsidR="001C6A8E" w:rsidRPr="008D57EE" w:rsidRDefault="001C6A8E" w:rsidP="00962F52">
      <w:pPr>
        <w:numPr>
          <w:ilvl w:val="0"/>
          <w:numId w:val="18"/>
        </w:numPr>
        <w:spacing w:before="100" w:beforeAutospacing="1" w:after="100" w:afterAutospacing="1" w:line="240" w:lineRule="auto"/>
        <w:ind w:right="14"/>
        <w:rPr>
          <w:color w:val="000000" w:themeColor="text1"/>
          <w:sz w:val="24"/>
        </w:rPr>
      </w:pPr>
      <w:r w:rsidRPr="008D57EE">
        <w:rPr>
          <w:color w:val="000000" w:themeColor="text1"/>
        </w:rPr>
        <w:t>Zamawiający przekaże Wykonawcy komplet kluczy do pomieszczeń objętych usługą wraz z</w:t>
      </w:r>
      <w:r w:rsidR="00962F52" w:rsidRPr="008D57EE">
        <w:rPr>
          <w:color w:val="000000" w:themeColor="text1"/>
        </w:rPr>
        <w:t> </w:t>
      </w:r>
      <w:r w:rsidRPr="008D57EE">
        <w:rPr>
          <w:color w:val="000000" w:themeColor="text1"/>
        </w:rPr>
        <w:t>kodem dostępu do systemu alarmowego. Osoba wyznaczona przez Wykonawcę do wykonywania umowy po zakończeniu prac zobowiązany jest do zamknięcia okien, pomieszczeń oraz uzbrojenia systemu alarmowego.</w:t>
      </w:r>
    </w:p>
    <w:p w14:paraId="573DD83D" w14:textId="77777777" w:rsidR="005C66C1" w:rsidRPr="008D57EE" w:rsidRDefault="00F530B2" w:rsidP="00962F52">
      <w:pPr>
        <w:numPr>
          <w:ilvl w:val="0"/>
          <w:numId w:val="18"/>
        </w:numPr>
        <w:ind w:left="489" w:right="14" w:hanging="355"/>
        <w:rPr>
          <w:color w:val="000000" w:themeColor="text1"/>
        </w:rPr>
      </w:pPr>
      <w:r w:rsidRPr="008D57EE">
        <w:rPr>
          <w:color w:val="000000" w:themeColor="text1"/>
        </w:rPr>
        <w:t>Wykonawca nie może zlecać wykonania całości lub części umowy osobom trzecim bez zgody Zamawiającego wyrażonej na piśmie.</w:t>
      </w:r>
    </w:p>
    <w:p w14:paraId="7A9D8B20" w14:textId="77777777" w:rsidR="005C66C1" w:rsidRPr="008D57EE" w:rsidRDefault="00F530B2" w:rsidP="00962F52">
      <w:pPr>
        <w:numPr>
          <w:ilvl w:val="0"/>
          <w:numId w:val="18"/>
        </w:numPr>
        <w:ind w:left="489" w:right="14" w:hanging="355"/>
        <w:rPr>
          <w:color w:val="000000" w:themeColor="text1"/>
        </w:rPr>
      </w:pPr>
      <w:r w:rsidRPr="008D57EE">
        <w:rPr>
          <w:color w:val="000000" w:themeColor="text1"/>
        </w:rPr>
        <w:t>Wykonawca nie może wykonać przedmiotu umowy przy udziale Podwykonawców.</w:t>
      </w:r>
    </w:p>
    <w:p w14:paraId="08EF4B35" w14:textId="1883DA4C" w:rsidR="005C66C1" w:rsidRPr="008D57EE" w:rsidRDefault="00F530B2" w:rsidP="00962F52">
      <w:pPr>
        <w:numPr>
          <w:ilvl w:val="0"/>
          <w:numId w:val="18"/>
        </w:numPr>
        <w:ind w:left="489" w:right="14" w:hanging="355"/>
        <w:rPr>
          <w:color w:val="000000" w:themeColor="text1"/>
        </w:rPr>
      </w:pPr>
      <w:r w:rsidRPr="008D57EE">
        <w:rPr>
          <w:color w:val="000000" w:themeColor="text1"/>
        </w:rPr>
        <w:t>Wykonawca zobowiązany jest do wykonania czynności objętych przedmiotem umowy w</w:t>
      </w:r>
      <w:r w:rsidR="00962F52" w:rsidRPr="008D57EE">
        <w:rPr>
          <w:color w:val="000000" w:themeColor="text1"/>
        </w:rPr>
        <w:t> </w:t>
      </w:r>
      <w:r w:rsidRPr="008D57EE">
        <w:rPr>
          <w:color w:val="000000" w:themeColor="text1"/>
        </w:rPr>
        <w:t>przypadku awarii zgłoszonej telefonicznie przez pracownika Zamawiającego, w terminie nie dłuższym niż 3 godziny od zgłoszenia. Awaria obejmuje nagłe, nieprzewidziane zdarzenia, w</w:t>
      </w:r>
      <w:r w:rsidR="00962F52" w:rsidRPr="008D57EE">
        <w:rPr>
          <w:color w:val="000000" w:themeColor="text1"/>
        </w:rPr>
        <w:t> </w:t>
      </w:r>
      <w:r w:rsidRPr="008D57EE">
        <w:rPr>
          <w:color w:val="000000" w:themeColor="text1"/>
        </w:rPr>
        <w:t>wyniku których zachodzi konieczność wykonania czynności niewykraczających poza zakres czynności szczegółowo określonych w załączniku nr I do niniejszej umowy.</w:t>
      </w:r>
    </w:p>
    <w:p w14:paraId="5A913248" w14:textId="52D63C9F" w:rsidR="001C6A8E" w:rsidRPr="008D57EE" w:rsidRDefault="001C6A8E" w:rsidP="00962F52">
      <w:pPr>
        <w:numPr>
          <w:ilvl w:val="0"/>
          <w:numId w:val="18"/>
        </w:numPr>
        <w:spacing w:before="100" w:beforeAutospacing="1" w:after="100" w:afterAutospacing="1" w:line="240" w:lineRule="auto"/>
        <w:ind w:right="14"/>
        <w:rPr>
          <w:color w:val="000000" w:themeColor="text1"/>
          <w:szCs w:val="22"/>
        </w:rPr>
      </w:pPr>
      <w:r w:rsidRPr="008D57EE">
        <w:rPr>
          <w:color w:val="000000" w:themeColor="text1"/>
          <w:szCs w:val="22"/>
        </w:rPr>
        <w:t>Wykonawca zobowiązany jest do usunięcia zgłoszonych mu nieprawidłowości w wykonaniu przedmiotu Umowy lub zmiany sposobu świadczenia Usług w terminie wyznaczonym przez Zamawiającego, uwzględniającym w szczególności rodzaj stwierdzonych nieprawidłowości, czas, w którym mogą zostać usunięte oraz uzasadnione potrzeby Zamawiającego.</w:t>
      </w:r>
    </w:p>
    <w:p w14:paraId="0F42E8BF" w14:textId="77777777" w:rsidR="001C6A8E" w:rsidRPr="008D57EE" w:rsidRDefault="001C6A8E" w:rsidP="00962F52">
      <w:pPr>
        <w:numPr>
          <w:ilvl w:val="0"/>
          <w:numId w:val="18"/>
        </w:numPr>
        <w:spacing w:before="100" w:beforeAutospacing="1" w:after="100" w:afterAutospacing="1" w:line="240" w:lineRule="auto"/>
        <w:rPr>
          <w:color w:val="000000" w:themeColor="text1"/>
          <w:szCs w:val="22"/>
        </w:rPr>
      </w:pPr>
      <w:r w:rsidRPr="008D57EE">
        <w:rPr>
          <w:color w:val="000000" w:themeColor="text1"/>
          <w:szCs w:val="22"/>
        </w:rPr>
        <w:t>W przypadku nierozpoczęcia lub przerwania świadczenia Usług Zamawiający wyznaczy Wykonawcy odpowiedni termin dodatkowy na rozpoczęcie lub wznowienie wykonywania Usług.</w:t>
      </w:r>
    </w:p>
    <w:p w14:paraId="14E7B324" w14:textId="77777777" w:rsidR="001C6A8E" w:rsidRPr="008D57EE" w:rsidRDefault="001C6A8E" w:rsidP="00962F52">
      <w:pPr>
        <w:numPr>
          <w:ilvl w:val="0"/>
          <w:numId w:val="18"/>
        </w:numPr>
        <w:spacing w:before="100" w:beforeAutospacing="1" w:after="100" w:afterAutospacing="1" w:line="240" w:lineRule="auto"/>
        <w:rPr>
          <w:color w:val="000000" w:themeColor="text1"/>
          <w:szCs w:val="22"/>
        </w:rPr>
      </w:pPr>
      <w:r w:rsidRPr="008D57EE">
        <w:rPr>
          <w:color w:val="000000" w:themeColor="text1"/>
          <w:szCs w:val="22"/>
        </w:rPr>
        <w:t>Wykonawca i Zamawiający zobowiązani są do ścisłego współdziałania w zakresie niezbędnym dla prawidłowej realizacji Umowy.</w:t>
      </w:r>
    </w:p>
    <w:p w14:paraId="140CBF53" w14:textId="77777777" w:rsidR="00A35243" w:rsidRPr="008D57EE" w:rsidRDefault="00A35243">
      <w:pPr>
        <w:spacing w:after="3" w:line="257" w:lineRule="auto"/>
        <w:ind w:left="154" w:right="58" w:hanging="10"/>
        <w:jc w:val="center"/>
        <w:rPr>
          <w:color w:val="000000" w:themeColor="text1"/>
        </w:rPr>
      </w:pPr>
    </w:p>
    <w:p w14:paraId="481485BB" w14:textId="77777777" w:rsidR="00A35243" w:rsidRPr="008D57EE" w:rsidRDefault="00A35243">
      <w:pPr>
        <w:spacing w:after="3" w:line="257" w:lineRule="auto"/>
        <w:ind w:left="154" w:right="58" w:hanging="10"/>
        <w:jc w:val="center"/>
        <w:rPr>
          <w:color w:val="000000" w:themeColor="text1"/>
        </w:rPr>
      </w:pPr>
    </w:p>
    <w:p w14:paraId="565B21B6" w14:textId="77777777" w:rsidR="00A35243" w:rsidRPr="008D57EE" w:rsidRDefault="00A35243">
      <w:pPr>
        <w:spacing w:after="3" w:line="257" w:lineRule="auto"/>
        <w:ind w:left="154" w:right="58" w:hanging="10"/>
        <w:jc w:val="center"/>
        <w:rPr>
          <w:color w:val="000000" w:themeColor="text1"/>
        </w:rPr>
      </w:pPr>
    </w:p>
    <w:p w14:paraId="2380E2C8" w14:textId="45C948CA" w:rsidR="005C66C1" w:rsidRPr="008D57EE" w:rsidRDefault="00496A5E">
      <w:pPr>
        <w:spacing w:after="3" w:line="257" w:lineRule="auto"/>
        <w:ind w:left="154" w:right="58" w:hanging="10"/>
        <w:jc w:val="center"/>
        <w:rPr>
          <w:color w:val="000000" w:themeColor="text1"/>
        </w:rPr>
      </w:pPr>
      <w:r w:rsidRPr="008D57EE">
        <w:rPr>
          <w:color w:val="000000" w:themeColor="text1"/>
        </w:rPr>
        <w:lastRenderedPageBreak/>
        <w:t xml:space="preserve">§ 3 </w:t>
      </w:r>
      <w:r w:rsidRPr="008D57EE">
        <w:rPr>
          <w:color w:val="000000" w:themeColor="text1"/>
        </w:rPr>
        <w:br/>
      </w:r>
      <w:r w:rsidR="00F530B2" w:rsidRPr="008D57EE">
        <w:rPr>
          <w:color w:val="000000" w:themeColor="text1"/>
        </w:rPr>
        <w:t xml:space="preserve">WYNAGRODZENIE </w:t>
      </w:r>
      <w:r w:rsidR="008A2225" w:rsidRPr="008D57EE">
        <w:rPr>
          <w:color w:val="000000" w:themeColor="text1"/>
        </w:rPr>
        <w:t>I</w:t>
      </w:r>
      <w:r w:rsidR="00F530B2" w:rsidRPr="008D57EE">
        <w:rPr>
          <w:color w:val="000000" w:themeColor="text1"/>
        </w:rPr>
        <w:t xml:space="preserve"> ZASADY PŁATNOŚCI</w:t>
      </w:r>
    </w:p>
    <w:p w14:paraId="680ABE62" w14:textId="77777777" w:rsidR="001C6A8E" w:rsidRPr="008D57EE" w:rsidRDefault="00F530B2" w:rsidP="001C6A8E">
      <w:pPr>
        <w:numPr>
          <w:ilvl w:val="0"/>
          <w:numId w:val="5"/>
        </w:numPr>
        <w:ind w:right="14" w:hanging="360"/>
        <w:rPr>
          <w:color w:val="000000" w:themeColor="text1"/>
        </w:rPr>
      </w:pPr>
      <w:r w:rsidRPr="008D57EE">
        <w:rPr>
          <w:color w:val="000000" w:themeColor="text1"/>
        </w:rPr>
        <w:t xml:space="preserve">Za wykonaną pracę Wykonawca otrzyma wynagrodzenie ryczałtowe, miesięczne w </w:t>
      </w:r>
      <w:r w:rsidR="00496A5E" w:rsidRPr="008D57EE">
        <w:rPr>
          <w:color w:val="000000" w:themeColor="text1"/>
        </w:rPr>
        <w:t>wysokości</w:t>
      </w:r>
      <w:r w:rsidRPr="008D57EE">
        <w:rPr>
          <w:color w:val="000000" w:themeColor="text1"/>
        </w:rPr>
        <w:t xml:space="preserve"> </w:t>
      </w:r>
      <w:r w:rsidR="00496A5E" w:rsidRPr="008D57EE">
        <w:rPr>
          <w:color w:val="000000" w:themeColor="text1"/>
        </w:rPr>
        <w:t>……………………………</w:t>
      </w:r>
      <w:r w:rsidRPr="008D57EE">
        <w:rPr>
          <w:color w:val="000000" w:themeColor="text1"/>
        </w:rPr>
        <w:t xml:space="preserve"> zł brutto (słownie: </w:t>
      </w:r>
      <w:r w:rsidR="00496A5E" w:rsidRPr="008D57EE">
        <w:rPr>
          <w:color w:val="000000" w:themeColor="text1"/>
        </w:rPr>
        <w:t>…………………………………………………….</w:t>
      </w:r>
      <w:r w:rsidR="001A7746" w:rsidRPr="008D57EE">
        <w:rPr>
          <w:color w:val="000000" w:themeColor="text1"/>
        </w:rPr>
        <w:t xml:space="preserve">)- na podstawie zbiorczego zestawienia cenowego stanowiącego załącznik nr …do umowy. </w:t>
      </w:r>
    </w:p>
    <w:p w14:paraId="2D87DF1F" w14:textId="6A3566EC" w:rsidR="001C6A8E" w:rsidRPr="008D57EE" w:rsidRDefault="001C6A8E" w:rsidP="001C6A8E">
      <w:pPr>
        <w:numPr>
          <w:ilvl w:val="0"/>
          <w:numId w:val="5"/>
        </w:numPr>
        <w:ind w:right="14" w:hanging="360"/>
        <w:rPr>
          <w:color w:val="000000" w:themeColor="text1"/>
        </w:rPr>
      </w:pPr>
      <w:r w:rsidRPr="008D57EE">
        <w:rPr>
          <w:rFonts w:eastAsia="Calibri"/>
          <w:color w:val="000000" w:themeColor="text1"/>
          <w:kern w:val="0"/>
          <w:szCs w:val="22"/>
          <w:lang w:eastAsia="en-US"/>
          <w14:ligatures w14:val="none"/>
        </w:rPr>
        <w:t xml:space="preserve">Wynagrodzenie określone w ust. 1 obejmuje wszelkie </w:t>
      </w:r>
      <w:hyperlink r:id="rId8" w:tooltip="koszty" w:history="1">
        <w:r w:rsidRPr="008D57EE">
          <w:rPr>
            <w:rFonts w:eastAsia="Calibri"/>
            <w:color w:val="000000" w:themeColor="text1"/>
            <w:kern w:val="0"/>
            <w:szCs w:val="22"/>
            <w:lang w:eastAsia="en-US"/>
            <w14:ligatures w14:val="none"/>
          </w:rPr>
          <w:t>koszty</w:t>
        </w:r>
      </w:hyperlink>
      <w:r w:rsidRPr="008D57EE">
        <w:rPr>
          <w:rFonts w:eastAsia="Calibri"/>
          <w:color w:val="000000" w:themeColor="text1"/>
          <w:kern w:val="0"/>
          <w:szCs w:val="22"/>
          <w:lang w:eastAsia="en-US"/>
          <w14:ligatures w14:val="none"/>
        </w:rPr>
        <w:t xml:space="preserve"> związane z wykonaniem przedmiotu Umowy, w szczególności </w:t>
      </w:r>
      <w:hyperlink r:id="rId9" w:history="1">
        <w:r w:rsidRPr="008D57EE">
          <w:rPr>
            <w:rFonts w:eastAsia="Calibri"/>
            <w:color w:val="000000" w:themeColor="text1"/>
            <w:kern w:val="0"/>
            <w:szCs w:val="22"/>
            <w:lang w:eastAsia="en-US"/>
            <w14:ligatures w14:val="none"/>
          </w:rPr>
          <w:t>koszty</w:t>
        </w:r>
      </w:hyperlink>
      <w:r w:rsidR="0085764D" w:rsidRPr="008D57EE">
        <w:rPr>
          <w:rFonts w:eastAsia="Calibri"/>
          <w:color w:val="000000" w:themeColor="text1"/>
          <w:kern w:val="0"/>
          <w:szCs w:val="22"/>
          <w:lang w:eastAsia="en-US"/>
          <w14:ligatures w14:val="none"/>
        </w:rPr>
        <w:t xml:space="preserve"> </w:t>
      </w:r>
      <w:r w:rsidRPr="008D57EE">
        <w:rPr>
          <w:rFonts w:eastAsia="Calibri"/>
          <w:color w:val="000000" w:themeColor="text1"/>
          <w:kern w:val="0"/>
          <w:szCs w:val="22"/>
          <w:lang w:eastAsia="en-US"/>
          <w14:ligatures w14:val="none"/>
        </w:rPr>
        <w:t>robocizny, środków czystości i środków higienicznych oraz materiałów i urządzeń niezbędnych do należytego wykonania Umowy.</w:t>
      </w:r>
    </w:p>
    <w:p w14:paraId="14EC880E" w14:textId="508780E7" w:rsidR="001C6A8E" w:rsidRPr="008D57EE" w:rsidRDefault="001C6A8E" w:rsidP="001C6A8E">
      <w:pPr>
        <w:numPr>
          <w:ilvl w:val="0"/>
          <w:numId w:val="5"/>
        </w:numPr>
        <w:ind w:right="14" w:hanging="360"/>
        <w:rPr>
          <w:color w:val="000000" w:themeColor="text1"/>
        </w:rPr>
      </w:pPr>
      <w:r w:rsidRPr="008D57EE">
        <w:rPr>
          <w:rFonts w:eastAsia="Calibri"/>
          <w:color w:val="000000" w:themeColor="text1"/>
          <w:kern w:val="0"/>
          <w:szCs w:val="22"/>
          <w:lang w:eastAsia="en-US"/>
          <w14:ligatures w14:val="none"/>
        </w:rPr>
        <w:t>Zapłata należności określonej w ust. 1 pkt 1 dokonywana będzie po upływie cyklu rozliczeniowego (miesiąca kalendarzowego), na podstawie prawidłowo wystawionej przez Wykonawcę faktury VAT/rachunku za Usługi wykonane w okresie danego cyklu rozliczeniowego (miesiąca kalendarzowego) w terminie 7 dni roboczych od dnia przekazania Zamawiającemu prawidłowo wystawionej faktury VAT/rachunku.</w:t>
      </w:r>
    </w:p>
    <w:p w14:paraId="631E6E9D" w14:textId="342D0838" w:rsidR="009B5061" w:rsidRPr="008D57EE" w:rsidRDefault="009B5061" w:rsidP="009B5061">
      <w:pPr>
        <w:pStyle w:val="Akapitzlist"/>
        <w:numPr>
          <w:ilvl w:val="0"/>
          <w:numId w:val="5"/>
        </w:numPr>
        <w:spacing w:after="200" w:line="276" w:lineRule="auto"/>
        <w:rPr>
          <w:color w:val="000000" w:themeColor="text1"/>
        </w:rPr>
      </w:pPr>
      <w:r w:rsidRPr="008D57EE">
        <w:rPr>
          <w:color w:val="000000" w:themeColor="text1"/>
        </w:rPr>
        <w:t>Wykonawca zobowiązany jest do wystawiania i doręczania Zamawiającemu faktur ustrukturyzowanych  przy użyciu Krajowego Systemu e-Faktur (</w:t>
      </w:r>
      <w:proofErr w:type="spellStart"/>
      <w:r w:rsidRPr="008D57EE">
        <w:rPr>
          <w:color w:val="000000" w:themeColor="text1"/>
        </w:rPr>
        <w:t>KSeF</w:t>
      </w:r>
      <w:proofErr w:type="spellEnd"/>
      <w:r w:rsidRPr="008D57EE">
        <w:rPr>
          <w:color w:val="000000" w:themeColor="text1"/>
        </w:rPr>
        <w:t xml:space="preserve">), w rozumieniu ustawy z dnia 11 marca 2004 r. o podatku od towarów i usług, </w:t>
      </w:r>
      <w:r w:rsidRPr="008D57EE">
        <w:rPr>
          <w:color w:val="000000" w:themeColor="text1"/>
          <w:u w:val="single"/>
        </w:rPr>
        <w:t>jeżeli zgodnie z obowiązującymi przepisami jest zobowiązany do korzystania z tego systemu</w:t>
      </w:r>
      <w:r w:rsidRPr="008D57EE">
        <w:rPr>
          <w:color w:val="000000" w:themeColor="text1"/>
        </w:rPr>
        <w:t>.</w:t>
      </w:r>
    </w:p>
    <w:p w14:paraId="21867346" w14:textId="77777777" w:rsidR="009B5061" w:rsidRPr="008D57EE" w:rsidRDefault="009B5061" w:rsidP="009B5061">
      <w:pPr>
        <w:pStyle w:val="Akapitzlist"/>
        <w:numPr>
          <w:ilvl w:val="0"/>
          <w:numId w:val="5"/>
        </w:numPr>
        <w:spacing w:after="200" w:line="276" w:lineRule="auto"/>
        <w:rPr>
          <w:color w:val="000000" w:themeColor="text1"/>
        </w:rPr>
      </w:pPr>
      <w:r w:rsidRPr="008D57EE">
        <w:rPr>
          <w:color w:val="000000" w:themeColor="text1"/>
        </w:rPr>
        <w:t xml:space="preserve"> Faktura ustrukturyzowana uznawana jest za doręczoną Zamawiającemu z chwilą przydzielenia przez Krajowy System e-Faktur numeru identyfikującego tę fakturę, zgodnie z art. 106na ust. 3 ustawy o podatku od towarów i usług.</w:t>
      </w:r>
    </w:p>
    <w:p w14:paraId="49D0E74F" w14:textId="77777777" w:rsidR="009B5061" w:rsidRPr="008D57EE" w:rsidRDefault="009B5061" w:rsidP="009B5061">
      <w:pPr>
        <w:pStyle w:val="Akapitzlist"/>
        <w:numPr>
          <w:ilvl w:val="0"/>
          <w:numId w:val="5"/>
        </w:numPr>
        <w:spacing w:after="200" w:line="276" w:lineRule="auto"/>
        <w:rPr>
          <w:color w:val="000000" w:themeColor="text1"/>
        </w:rPr>
      </w:pPr>
      <w:r w:rsidRPr="008D57EE">
        <w:rPr>
          <w:color w:val="000000" w:themeColor="text1"/>
        </w:rPr>
        <w:t>Kwota wskazana na fakturze będzie płatna przez Zamawiającego w terminie do 14 dni od daty wpływu faktury do Zamawiającego, na rachunek bankowy Wykonawcy wskazany na fakturze</w:t>
      </w:r>
      <w:r w:rsidRPr="008D57EE">
        <w:rPr>
          <w:bCs/>
          <w:iCs/>
          <w:color w:val="000000" w:themeColor="text1"/>
        </w:rPr>
        <w:t xml:space="preserve"> znajdujący się w bazie podatników VAT (na tzw. „białej liście”).</w:t>
      </w:r>
    </w:p>
    <w:p w14:paraId="2814346D" w14:textId="77777777" w:rsidR="009B5061" w:rsidRPr="008D57EE" w:rsidRDefault="009B5061" w:rsidP="009B5061">
      <w:pPr>
        <w:pStyle w:val="Akapitzlist"/>
        <w:numPr>
          <w:ilvl w:val="0"/>
          <w:numId w:val="5"/>
        </w:numPr>
        <w:spacing w:after="200" w:line="276" w:lineRule="auto"/>
        <w:rPr>
          <w:color w:val="000000" w:themeColor="text1"/>
        </w:rPr>
      </w:pPr>
      <w:r w:rsidRPr="008D57EE">
        <w:rPr>
          <w:color w:val="000000" w:themeColor="text1"/>
        </w:rPr>
        <w:t xml:space="preserve">Do dnia wejścia w życie przepisów wprowadzających obowiązek wystawienia faktur ustrukturyzowanych za pośrednictwem Krajowego Systemu e-Faktur (zwanego dalej </w:t>
      </w:r>
      <w:proofErr w:type="spellStart"/>
      <w:r w:rsidRPr="008D57EE">
        <w:rPr>
          <w:color w:val="000000" w:themeColor="text1"/>
        </w:rPr>
        <w:t>KSeF</w:t>
      </w:r>
      <w:proofErr w:type="spellEnd"/>
      <w:r w:rsidRPr="008D57EE">
        <w:rPr>
          <w:color w:val="000000" w:themeColor="text1"/>
        </w:rPr>
        <w:t>) Wykonawca zobowiązuje się:</w:t>
      </w:r>
    </w:p>
    <w:p w14:paraId="2A2BF012" w14:textId="77777777" w:rsidR="009B5061" w:rsidRPr="008D57EE" w:rsidRDefault="009B5061" w:rsidP="009B5061">
      <w:pPr>
        <w:numPr>
          <w:ilvl w:val="0"/>
          <w:numId w:val="12"/>
        </w:numPr>
        <w:tabs>
          <w:tab w:val="num" w:pos="720"/>
        </w:tabs>
        <w:spacing w:after="200" w:line="276" w:lineRule="auto"/>
        <w:rPr>
          <w:color w:val="000000" w:themeColor="text1"/>
        </w:rPr>
      </w:pPr>
      <w:r w:rsidRPr="008D57EE">
        <w:rPr>
          <w:color w:val="000000" w:themeColor="text1"/>
        </w:rPr>
        <w:t xml:space="preserve">dostarczyć fakturę na adres płatnika, lub </w:t>
      </w:r>
    </w:p>
    <w:p w14:paraId="72A5BE66" w14:textId="77777777" w:rsidR="009B5061" w:rsidRPr="008D57EE" w:rsidRDefault="009B5061" w:rsidP="009B5061">
      <w:pPr>
        <w:numPr>
          <w:ilvl w:val="0"/>
          <w:numId w:val="12"/>
        </w:numPr>
        <w:tabs>
          <w:tab w:val="num" w:pos="720"/>
        </w:tabs>
        <w:spacing w:after="200" w:line="276" w:lineRule="auto"/>
        <w:rPr>
          <w:color w:val="000000" w:themeColor="text1"/>
        </w:rPr>
      </w:pPr>
      <w:r w:rsidRPr="008D57EE">
        <w:rPr>
          <w:iCs/>
          <w:color w:val="000000" w:themeColor="text1"/>
        </w:rPr>
        <w:t>przesłać drogą elektroniczną w formacie PDF.</w:t>
      </w:r>
    </w:p>
    <w:p w14:paraId="39469138" w14:textId="77777777" w:rsidR="00E74D72" w:rsidRPr="008D57EE" w:rsidRDefault="009B5061" w:rsidP="00E74D72">
      <w:pPr>
        <w:numPr>
          <w:ilvl w:val="0"/>
          <w:numId w:val="5"/>
        </w:numPr>
        <w:spacing w:after="0" w:line="240" w:lineRule="auto"/>
        <w:jc w:val="left"/>
        <w:rPr>
          <w:b/>
          <w:color w:val="000000" w:themeColor="text1"/>
        </w:rPr>
      </w:pPr>
      <w:r w:rsidRPr="008D57EE">
        <w:rPr>
          <w:color w:val="000000" w:themeColor="text1"/>
        </w:rPr>
        <w:t>Za datę płatności przyjmuje się dzień obciążenia rachunku bankowego Zamawiającego.</w:t>
      </w:r>
    </w:p>
    <w:p w14:paraId="48D53D28" w14:textId="633DDF58" w:rsidR="009B5061" w:rsidRPr="008D57EE" w:rsidRDefault="009B5061" w:rsidP="00E74D72">
      <w:pPr>
        <w:numPr>
          <w:ilvl w:val="0"/>
          <w:numId w:val="5"/>
        </w:numPr>
        <w:spacing w:after="0" w:line="240" w:lineRule="auto"/>
        <w:jc w:val="left"/>
        <w:rPr>
          <w:b/>
          <w:color w:val="000000" w:themeColor="text1"/>
        </w:rPr>
      </w:pPr>
      <w:r w:rsidRPr="008D57EE">
        <w:rPr>
          <w:color w:val="000000" w:themeColor="text1"/>
        </w:rPr>
        <w:t>Dane Zamawiającego do faktury:</w:t>
      </w:r>
    </w:p>
    <w:p w14:paraId="656F551A" w14:textId="77777777" w:rsidR="009B5061" w:rsidRPr="008D57EE" w:rsidRDefault="009B5061" w:rsidP="009B5061">
      <w:pPr>
        <w:jc w:val="center"/>
        <w:rPr>
          <w:b/>
          <w:color w:val="000000" w:themeColor="text1"/>
        </w:rPr>
      </w:pPr>
      <w:r w:rsidRPr="008D57EE">
        <w:rPr>
          <w:b/>
          <w:color w:val="000000" w:themeColor="text1"/>
        </w:rPr>
        <w:t xml:space="preserve">Goleniowskie Towarzystwo Budownictwa Społecznego Sp. z o. o. , </w:t>
      </w:r>
      <w:r w:rsidRPr="008D57EE">
        <w:rPr>
          <w:b/>
          <w:color w:val="000000" w:themeColor="text1"/>
        </w:rPr>
        <w:br/>
        <w:t xml:space="preserve">ul. Wincentego Witosa 7, 72-100 Goleniów, </w:t>
      </w:r>
    </w:p>
    <w:p w14:paraId="264ADDEE" w14:textId="7B20C4C5" w:rsidR="009B5061" w:rsidRPr="008D57EE" w:rsidRDefault="009B5061" w:rsidP="009B5061">
      <w:pPr>
        <w:jc w:val="center"/>
        <w:rPr>
          <w:b/>
          <w:color w:val="000000" w:themeColor="text1"/>
        </w:rPr>
      </w:pPr>
      <w:r w:rsidRPr="008D57EE">
        <w:rPr>
          <w:b/>
          <w:color w:val="000000" w:themeColor="text1"/>
        </w:rPr>
        <w:t>REGON: 811201328, NIP: 856-000-05-60</w:t>
      </w:r>
    </w:p>
    <w:p w14:paraId="379806D7" w14:textId="57D52074" w:rsidR="009B5061" w:rsidRPr="008D57EE" w:rsidRDefault="009B5061" w:rsidP="009B5061">
      <w:pPr>
        <w:jc w:val="center"/>
        <w:rPr>
          <w:b/>
          <w:color w:val="000000" w:themeColor="text1"/>
        </w:rPr>
      </w:pPr>
    </w:p>
    <w:p w14:paraId="0825F57C" w14:textId="77777777" w:rsidR="009B5061" w:rsidRPr="008D57EE" w:rsidRDefault="009B5061" w:rsidP="00E74D72">
      <w:pPr>
        <w:numPr>
          <w:ilvl w:val="0"/>
          <w:numId w:val="5"/>
        </w:numPr>
        <w:spacing w:after="0" w:line="276" w:lineRule="auto"/>
        <w:rPr>
          <w:color w:val="000000" w:themeColor="text1"/>
        </w:rPr>
      </w:pPr>
      <w:r w:rsidRPr="008D57EE">
        <w:rPr>
          <w:color w:val="000000" w:themeColor="text1"/>
        </w:rPr>
        <w:t>W przypadku zmian przepisów prawa w zakresie zasad wystawiania, przesyłania lub otrzymywania faktur ustrukturyzowanych, Strony dostosują sposób fakturowania do obowiązujących regulacji, bez konieczności zmian niniejszej umowy w tym zakresie.</w:t>
      </w:r>
    </w:p>
    <w:p w14:paraId="0B797A82" w14:textId="77777777" w:rsidR="005C66C1" w:rsidRPr="008D57EE" w:rsidRDefault="00F530B2" w:rsidP="00E74D72">
      <w:pPr>
        <w:numPr>
          <w:ilvl w:val="0"/>
          <w:numId w:val="5"/>
        </w:numPr>
        <w:spacing w:after="0"/>
        <w:ind w:right="14" w:hanging="360"/>
        <w:rPr>
          <w:color w:val="000000" w:themeColor="text1"/>
        </w:rPr>
      </w:pPr>
      <w:r w:rsidRPr="008D57EE">
        <w:rPr>
          <w:color w:val="000000" w:themeColor="text1"/>
        </w:rPr>
        <w:t>Zamawiający nie przewiduje zaliczek na poczet wykonania zamówienia.</w:t>
      </w:r>
    </w:p>
    <w:p w14:paraId="79DAC8A2" w14:textId="77777777" w:rsidR="009B5061" w:rsidRPr="008D57EE" w:rsidRDefault="009B5061" w:rsidP="00E74D72">
      <w:pPr>
        <w:spacing w:after="0"/>
        <w:ind w:right="14"/>
        <w:rPr>
          <w:color w:val="000000" w:themeColor="text1"/>
        </w:rPr>
      </w:pPr>
    </w:p>
    <w:p w14:paraId="34F76405" w14:textId="6E1C3854" w:rsidR="005C66C1" w:rsidRPr="008D57EE" w:rsidRDefault="00496A5E">
      <w:pPr>
        <w:spacing w:after="3" w:line="257" w:lineRule="auto"/>
        <w:ind w:left="154" w:right="154" w:hanging="10"/>
        <w:jc w:val="center"/>
        <w:rPr>
          <w:color w:val="000000" w:themeColor="text1"/>
        </w:rPr>
      </w:pPr>
      <w:r w:rsidRPr="008D57EE">
        <w:rPr>
          <w:color w:val="000000" w:themeColor="text1"/>
        </w:rPr>
        <w:t>§</w:t>
      </w:r>
      <w:r w:rsidR="00F530B2" w:rsidRPr="008D57EE">
        <w:rPr>
          <w:color w:val="000000" w:themeColor="text1"/>
        </w:rPr>
        <w:t>4</w:t>
      </w:r>
    </w:p>
    <w:p w14:paraId="11C4F214" w14:textId="77777777" w:rsidR="005C66C1" w:rsidRPr="008D57EE" w:rsidRDefault="00F530B2">
      <w:pPr>
        <w:spacing w:after="3" w:line="257" w:lineRule="auto"/>
        <w:ind w:left="154" w:right="158" w:hanging="10"/>
        <w:jc w:val="center"/>
        <w:rPr>
          <w:color w:val="000000" w:themeColor="text1"/>
        </w:rPr>
      </w:pPr>
      <w:r w:rsidRPr="008D57EE">
        <w:rPr>
          <w:color w:val="000000" w:themeColor="text1"/>
        </w:rPr>
        <w:t>CZAS TRWANIA UMOWY</w:t>
      </w:r>
    </w:p>
    <w:p w14:paraId="4B87B013" w14:textId="261DBD2C" w:rsidR="005C66C1" w:rsidRPr="008D57EE" w:rsidRDefault="00F530B2" w:rsidP="00496A5E">
      <w:pPr>
        <w:pStyle w:val="Akapitzlist"/>
        <w:numPr>
          <w:ilvl w:val="0"/>
          <w:numId w:val="10"/>
        </w:numPr>
        <w:spacing w:after="406"/>
        <w:ind w:right="14"/>
        <w:rPr>
          <w:color w:val="000000" w:themeColor="text1"/>
        </w:rPr>
      </w:pPr>
      <w:r w:rsidRPr="008D57EE">
        <w:rPr>
          <w:color w:val="000000" w:themeColor="text1"/>
        </w:rPr>
        <w:t xml:space="preserve">Umowa zawarta jest na czas określony, tj. od dnia </w:t>
      </w:r>
      <w:r w:rsidR="00A35243" w:rsidRPr="008D57EE">
        <w:rPr>
          <w:color w:val="000000" w:themeColor="text1"/>
        </w:rPr>
        <w:t>…………….</w:t>
      </w:r>
      <w:r w:rsidR="009B5061" w:rsidRPr="008D57EE">
        <w:rPr>
          <w:color w:val="000000" w:themeColor="text1"/>
        </w:rPr>
        <w:t xml:space="preserve"> </w:t>
      </w:r>
      <w:r w:rsidRPr="008D57EE">
        <w:rPr>
          <w:color w:val="000000" w:themeColor="text1"/>
        </w:rPr>
        <w:t>r. do 31 marca 202</w:t>
      </w:r>
      <w:r w:rsidR="00496A5E" w:rsidRPr="008D57EE">
        <w:rPr>
          <w:color w:val="000000" w:themeColor="text1"/>
        </w:rPr>
        <w:t>8</w:t>
      </w:r>
      <w:r w:rsidR="009B5061" w:rsidRPr="008D57EE">
        <w:rPr>
          <w:color w:val="000000" w:themeColor="text1"/>
        </w:rPr>
        <w:t xml:space="preserve"> </w:t>
      </w:r>
      <w:r w:rsidRPr="008D57EE">
        <w:rPr>
          <w:color w:val="000000" w:themeColor="text1"/>
        </w:rPr>
        <w:t>r.</w:t>
      </w:r>
    </w:p>
    <w:p w14:paraId="4FC26114" w14:textId="77777777" w:rsidR="008A2225" w:rsidRPr="008D57EE" w:rsidRDefault="008A2225">
      <w:pPr>
        <w:spacing w:after="3" w:line="257" w:lineRule="auto"/>
        <w:ind w:left="154" w:right="168" w:hanging="10"/>
        <w:jc w:val="center"/>
        <w:rPr>
          <w:color w:val="000000" w:themeColor="text1"/>
        </w:rPr>
      </w:pPr>
    </w:p>
    <w:p w14:paraId="0129279A" w14:textId="77777777" w:rsidR="00A35243" w:rsidRPr="008D57EE" w:rsidRDefault="00A35243">
      <w:pPr>
        <w:spacing w:after="3" w:line="257" w:lineRule="auto"/>
        <w:ind w:left="154" w:right="168" w:hanging="10"/>
        <w:jc w:val="center"/>
        <w:rPr>
          <w:color w:val="000000" w:themeColor="text1"/>
        </w:rPr>
      </w:pPr>
    </w:p>
    <w:p w14:paraId="22E0E250" w14:textId="77777777" w:rsidR="00A35243" w:rsidRPr="008D57EE" w:rsidRDefault="00A35243">
      <w:pPr>
        <w:spacing w:after="3" w:line="257" w:lineRule="auto"/>
        <w:ind w:left="154" w:right="168" w:hanging="10"/>
        <w:jc w:val="center"/>
        <w:rPr>
          <w:color w:val="000000" w:themeColor="text1"/>
        </w:rPr>
      </w:pPr>
    </w:p>
    <w:p w14:paraId="2F7A9555" w14:textId="06CF99D0" w:rsidR="005C66C1" w:rsidRPr="008D57EE" w:rsidRDefault="00496A5E">
      <w:pPr>
        <w:spacing w:after="3" w:line="257" w:lineRule="auto"/>
        <w:ind w:left="154" w:right="168" w:hanging="10"/>
        <w:jc w:val="center"/>
        <w:rPr>
          <w:color w:val="000000" w:themeColor="text1"/>
        </w:rPr>
      </w:pPr>
      <w:r w:rsidRPr="008D57EE">
        <w:rPr>
          <w:color w:val="000000" w:themeColor="text1"/>
        </w:rPr>
        <w:lastRenderedPageBreak/>
        <w:t>§ 5</w:t>
      </w:r>
      <w:r w:rsidRPr="008D57EE">
        <w:rPr>
          <w:color w:val="000000" w:themeColor="text1"/>
        </w:rPr>
        <w:br/>
      </w:r>
      <w:r w:rsidR="00F530B2" w:rsidRPr="008D57EE">
        <w:rPr>
          <w:color w:val="000000" w:themeColor="text1"/>
        </w:rPr>
        <w:t>ROZWIĄZANIE UMOWY</w:t>
      </w:r>
    </w:p>
    <w:p w14:paraId="0CBF9BD9" w14:textId="11710CB1" w:rsidR="005C66C1" w:rsidRPr="008D57EE" w:rsidRDefault="00F530B2">
      <w:pPr>
        <w:numPr>
          <w:ilvl w:val="0"/>
          <w:numId w:val="6"/>
        </w:numPr>
        <w:spacing w:after="3" w:line="257" w:lineRule="auto"/>
        <w:ind w:right="14"/>
        <w:rPr>
          <w:color w:val="000000" w:themeColor="text1"/>
        </w:rPr>
      </w:pPr>
      <w:r w:rsidRPr="008D57EE">
        <w:rPr>
          <w:color w:val="000000" w:themeColor="text1"/>
        </w:rPr>
        <w:t xml:space="preserve">Każda ze stron jest uprawniona do rozwiązania niniejszej umowy z zachowaniem </w:t>
      </w:r>
      <w:r w:rsidR="00496A5E" w:rsidRPr="008D57EE">
        <w:rPr>
          <w:color w:val="000000" w:themeColor="text1"/>
        </w:rPr>
        <w:t>1-</w:t>
      </w:r>
      <w:r w:rsidRPr="008D57EE">
        <w:rPr>
          <w:color w:val="000000" w:themeColor="text1"/>
        </w:rPr>
        <w:t>miesięcznego okresu wypowiedzenia, ze skutkiem na koniec miesiąca kalendarzowego, złożonego na piśmie.</w:t>
      </w:r>
    </w:p>
    <w:p w14:paraId="2DCA8FA0" w14:textId="77777777" w:rsidR="005C66C1" w:rsidRPr="008D57EE" w:rsidRDefault="00F530B2">
      <w:pPr>
        <w:numPr>
          <w:ilvl w:val="0"/>
          <w:numId w:val="6"/>
        </w:numPr>
        <w:ind w:right="14"/>
        <w:rPr>
          <w:color w:val="000000" w:themeColor="text1"/>
        </w:rPr>
      </w:pPr>
      <w:r w:rsidRPr="008D57EE">
        <w:rPr>
          <w:color w:val="000000" w:themeColor="text1"/>
        </w:rPr>
        <w:t>W przypadku rażącego naruszenia przez jedną ze stron postanowień umowy (ważne powody) drugiej stronie przysługuje prawo do wypowiedzenia umowy ze skutkiem natychmiastowym. Za rażące naruszenie postanowień uznaje się nie przystąpienie do wykonania usługi objętej umową lub przystąpienie do wykonania usługi bez zapewnienia należytego zabezpieczenia osobowego lub technicznego.</w:t>
      </w:r>
    </w:p>
    <w:p w14:paraId="4EF4C504" w14:textId="77777777" w:rsidR="005C66C1" w:rsidRPr="008D57EE" w:rsidRDefault="00F530B2">
      <w:pPr>
        <w:numPr>
          <w:ilvl w:val="0"/>
          <w:numId w:val="6"/>
        </w:numPr>
        <w:ind w:right="14"/>
        <w:rPr>
          <w:color w:val="000000" w:themeColor="text1"/>
        </w:rPr>
      </w:pPr>
      <w:r w:rsidRPr="008D57EE">
        <w:rPr>
          <w:color w:val="000000" w:themeColor="text1"/>
        </w:rPr>
        <w:t>Zamawiającemu przysługuje również prawo wypowiedzenia umowy ze skutkiem natychmiastowym z ważnych powodów tj.:</w:t>
      </w:r>
    </w:p>
    <w:p w14:paraId="1F3706C4" w14:textId="77777777" w:rsidR="005C66C1" w:rsidRPr="008D57EE" w:rsidRDefault="00F530B2">
      <w:pPr>
        <w:numPr>
          <w:ilvl w:val="1"/>
          <w:numId w:val="6"/>
        </w:numPr>
        <w:spacing w:after="1" w:line="265" w:lineRule="auto"/>
        <w:ind w:right="45" w:hanging="360"/>
        <w:rPr>
          <w:color w:val="000000" w:themeColor="text1"/>
        </w:rPr>
      </w:pPr>
      <w:r w:rsidRPr="008D57EE">
        <w:rPr>
          <w:color w:val="000000" w:themeColor="text1"/>
        </w:rPr>
        <w:t>w razie ogłoszenia upadłości lub zaprzestania prowadzenia działalności przez Wykonawcę;</w:t>
      </w:r>
    </w:p>
    <w:p w14:paraId="1D0B5EA7" w14:textId="77777777" w:rsidR="005C66C1" w:rsidRPr="008D57EE" w:rsidRDefault="00F530B2">
      <w:pPr>
        <w:numPr>
          <w:ilvl w:val="1"/>
          <w:numId w:val="6"/>
        </w:numPr>
        <w:ind w:right="45" w:hanging="360"/>
        <w:rPr>
          <w:color w:val="000000" w:themeColor="text1"/>
        </w:rPr>
      </w:pPr>
      <w:r w:rsidRPr="008D57EE">
        <w:rPr>
          <w:color w:val="000000" w:themeColor="text1"/>
        </w:rPr>
        <w:t>w razie wydania nakazu zajęcia majątku Wykonawcy.</w:t>
      </w:r>
    </w:p>
    <w:p w14:paraId="583AF127" w14:textId="77777777" w:rsidR="005C66C1" w:rsidRPr="008D57EE" w:rsidRDefault="00F530B2">
      <w:pPr>
        <w:numPr>
          <w:ilvl w:val="0"/>
          <w:numId w:val="6"/>
        </w:numPr>
        <w:spacing w:after="419"/>
        <w:ind w:right="14"/>
        <w:rPr>
          <w:color w:val="000000" w:themeColor="text1"/>
        </w:rPr>
      </w:pPr>
      <w:r w:rsidRPr="008D57EE">
        <w:rPr>
          <w:color w:val="000000" w:themeColor="text1"/>
        </w:rPr>
        <w:t>Wypowiedzenie umowy w trybie określonym w ust. 3 i 4 niniejszego paragrafu wymaga formy pisemnej pod rygorem nieważności oraz takie oświadczenie powinno zawierać uzasadnienie.</w:t>
      </w:r>
    </w:p>
    <w:p w14:paraId="68423FC1" w14:textId="0DBC694B" w:rsidR="005C66C1" w:rsidRPr="008D57EE" w:rsidRDefault="00496A5E">
      <w:pPr>
        <w:spacing w:after="3" w:line="257" w:lineRule="auto"/>
        <w:ind w:left="154" w:right="178" w:hanging="10"/>
        <w:jc w:val="center"/>
        <w:rPr>
          <w:color w:val="000000" w:themeColor="text1"/>
        </w:rPr>
      </w:pPr>
      <w:r w:rsidRPr="008D57EE">
        <w:rPr>
          <w:color w:val="000000" w:themeColor="text1"/>
        </w:rPr>
        <w:t>§ 6</w:t>
      </w:r>
      <w:r w:rsidRPr="008D57EE">
        <w:rPr>
          <w:color w:val="000000" w:themeColor="text1"/>
        </w:rPr>
        <w:br/>
      </w:r>
      <w:r w:rsidR="00F530B2" w:rsidRPr="008D57EE">
        <w:rPr>
          <w:color w:val="000000" w:themeColor="text1"/>
        </w:rPr>
        <w:t>ZMIANY UMOWY</w:t>
      </w:r>
    </w:p>
    <w:p w14:paraId="5094C01B" w14:textId="5A1084AA" w:rsidR="005C66C1" w:rsidRPr="008D57EE" w:rsidRDefault="00F530B2" w:rsidP="00D956CB">
      <w:pPr>
        <w:pStyle w:val="Akapitzlist"/>
        <w:numPr>
          <w:ilvl w:val="0"/>
          <w:numId w:val="13"/>
        </w:numPr>
        <w:spacing w:after="0"/>
        <w:ind w:right="14"/>
        <w:rPr>
          <w:color w:val="000000" w:themeColor="text1"/>
        </w:rPr>
      </w:pPr>
      <w:r w:rsidRPr="008D57EE">
        <w:rPr>
          <w:color w:val="000000" w:themeColor="text1"/>
        </w:rPr>
        <w:t>Zmiana postanowień niniejszej umowy wymaga zgody obu stron na piśmie pod rygorem nieważności oraz zawarcia aneksu do umowy.</w:t>
      </w:r>
    </w:p>
    <w:p w14:paraId="5A153BEA" w14:textId="03EDCE29" w:rsidR="009B5061" w:rsidRPr="008D57EE" w:rsidRDefault="009B5061" w:rsidP="00D956CB">
      <w:pPr>
        <w:pStyle w:val="Akapitzlist"/>
        <w:numPr>
          <w:ilvl w:val="0"/>
          <w:numId w:val="13"/>
        </w:numPr>
        <w:spacing w:after="0"/>
        <w:rPr>
          <w:color w:val="000000" w:themeColor="text1"/>
        </w:rPr>
      </w:pPr>
      <w:r w:rsidRPr="008D57EE">
        <w:rPr>
          <w:bCs/>
          <w:color w:val="000000" w:themeColor="text1"/>
        </w:rPr>
        <w:t>Zmiana wysokości wynagrodzenia (waloryzacja)</w:t>
      </w:r>
      <w:r w:rsidR="00E71008" w:rsidRPr="008D57EE">
        <w:rPr>
          <w:bCs/>
          <w:color w:val="000000" w:themeColor="text1"/>
        </w:rPr>
        <w:t>:</w:t>
      </w:r>
      <w:r w:rsidRPr="008D57EE">
        <w:rPr>
          <w:bCs/>
          <w:color w:val="000000" w:themeColor="text1"/>
        </w:rPr>
        <w:t xml:space="preserve"> </w:t>
      </w:r>
    </w:p>
    <w:p w14:paraId="51F93001"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 xml:space="preserve">Zamawiający określa zasady wprowadzania zmian wysokości wynagrodzenia należnego Wykonawcy, w przypadku zmiany cen materiałów lub kosztów związanych z realizacją zamówienia. </w:t>
      </w:r>
    </w:p>
    <w:p w14:paraId="5FB3852E"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 xml:space="preserve">Po upływie 6 miesięcy obowiązywania umowy, wynagrodzenie może być zmienione zgodnie ze wskaźnikiem wzrostu (spadku) cen towarów i usług konsumpcyjnych publikowanego przez Główny Urząd Statystyczny (dalej jako wskaźnik GUS). </w:t>
      </w:r>
    </w:p>
    <w:p w14:paraId="0509285B"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 xml:space="preserve">Zmiana dokonywana będzie wyłącznie w przypadku, gdy wskaźnik  za szósty miesiąc obowiązywania umowy przekroczy poziom (+/-) 3%, w stosunku do wskaźnika ogłoszonego za miesiąc zawarcia umowy. </w:t>
      </w:r>
    </w:p>
    <w:p w14:paraId="4B5DDB16"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Waloryzacji będzie podlegać wyłącznie kwota wynagrodzenia za usługi lub dostawy wykonane po szóstym miesiącu od dnia zawarcia umowy</w:t>
      </w:r>
    </w:p>
    <w:p w14:paraId="6AAAC563"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 xml:space="preserve">W przypadku zmiany wskaźnika, o którym  co najmniej (+/-) 3%, zmiana wynagrodzenia nastąpi na pisemny wniosek stron, zawierający uzasadnienie oparte o treści niniejszych zapisów. </w:t>
      </w:r>
    </w:p>
    <w:p w14:paraId="34636479"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 xml:space="preserve">Wykonawca może wystąpić do Zamawiającego z wnioskiem o zmianę wynagrodzenia, przedkładając odpowiednie dokumenty potwierdzające zasadność złożenia takiego wniosku. Wykonawca winien wykazać ponad wszelką wątpliwość, że zaistniała zmiana ma bezpośredni wpływ na koszty wykonania zamówienia oraz określić stopień, w jakim wpłynie ona na wysokość wynagrodzenia. </w:t>
      </w:r>
    </w:p>
    <w:p w14:paraId="641232F2" w14:textId="77777777" w:rsidR="00D956CB" w:rsidRPr="008D57EE" w:rsidRDefault="00D956CB" w:rsidP="00D956CB">
      <w:pPr>
        <w:numPr>
          <w:ilvl w:val="0"/>
          <w:numId w:val="24"/>
        </w:numPr>
        <w:spacing w:after="0" w:line="276" w:lineRule="auto"/>
        <w:rPr>
          <w:color w:val="000000" w:themeColor="text1"/>
        </w:rPr>
      </w:pPr>
      <w:r w:rsidRPr="008D57EE">
        <w:rPr>
          <w:color w:val="000000" w:themeColor="text1"/>
        </w:rPr>
        <w:t xml:space="preserve">Łączna wartość zmian wynikających z waloryzacji nie przekroczy (+/-) 5% maksymalnej wysokości wynagrodzenia wynikającego z oferty Wykonawcy. </w:t>
      </w:r>
    </w:p>
    <w:p w14:paraId="37034CB6" w14:textId="63C48B7A" w:rsidR="009B5061" w:rsidRPr="008D57EE" w:rsidRDefault="009B5061" w:rsidP="00D956CB">
      <w:pPr>
        <w:pStyle w:val="Akapitzlist"/>
        <w:ind w:left="754" w:firstLine="0"/>
        <w:rPr>
          <w:color w:val="000000" w:themeColor="text1"/>
        </w:rPr>
      </w:pPr>
    </w:p>
    <w:p w14:paraId="0627A549" w14:textId="77777777" w:rsidR="00D956CB" w:rsidRPr="008D57EE" w:rsidRDefault="00D956CB" w:rsidP="0085764D">
      <w:pPr>
        <w:tabs>
          <w:tab w:val="left" w:pos="709"/>
        </w:tabs>
        <w:spacing w:after="3" w:line="257" w:lineRule="auto"/>
        <w:ind w:left="154" w:right="187" w:hanging="10"/>
        <w:jc w:val="center"/>
        <w:rPr>
          <w:color w:val="000000" w:themeColor="text1"/>
        </w:rPr>
      </w:pPr>
    </w:p>
    <w:p w14:paraId="39FC8C74" w14:textId="77777777" w:rsidR="00D956CB" w:rsidRPr="008D57EE" w:rsidRDefault="00D956CB" w:rsidP="0085764D">
      <w:pPr>
        <w:tabs>
          <w:tab w:val="left" w:pos="709"/>
        </w:tabs>
        <w:spacing w:after="3" w:line="257" w:lineRule="auto"/>
        <w:ind w:left="154" w:right="187" w:hanging="10"/>
        <w:jc w:val="center"/>
        <w:rPr>
          <w:color w:val="000000" w:themeColor="text1"/>
        </w:rPr>
      </w:pPr>
    </w:p>
    <w:p w14:paraId="28A51B0E" w14:textId="77777777" w:rsidR="00D956CB" w:rsidRPr="008D57EE" w:rsidRDefault="00D956CB" w:rsidP="0085764D">
      <w:pPr>
        <w:tabs>
          <w:tab w:val="left" w:pos="709"/>
        </w:tabs>
        <w:spacing w:after="3" w:line="257" w:lineRule="auto"/>
        <w:ind w:left="154" w:right="187" w:hanging="10"/>
        <w:jc w:val="center"/>
        <w:rPr>
          <w:color w:val="000000" w:themeColor="text1"/>
        </w:rPr>
      </w:pPr>
    </w:p>
    <w:p w14:paraId="610BA48D" w14:textId="77777777" w:rsidR="00D956CB" w:rsidRPr="008D57EE" w:rsidRDefault="00D956CB" w:rsidP="0085764D">
      <w:pPr>
        <w:tabs>
          <w:tab w:val="left" w:pos="709"/>
        </w:tabs>
        <w:spacing w:after="3" w:line="257" w:lineRule="auto"/>
        <w:ind w:left="154" w:right="187" w:hanging="10"/>
        <w:jc w:val="center"/>
        <w:rPr>
          <w:color w:val="000000" w:themeColor="text1"/>
        </w:rPr>
      </w:pPr>
    </w:p>
    <w:p w14:paraId="16B4A578" w14:textId="77777777" w:rsidR="00D956CB" w:rsidRPr="008D57EE" w:rsidRDefault="00D956CB" w:rsidP="0085764D">
      <w:pPr>
        <w:tabs>
          <w:tab w:val="left" w:pos="709"/>
        </w:tabs>
        <w:spacing w:after="3" w:line="257" w:lineRule="auto"/>
        <w:ind w:left="154" w:right="187" w:hanging="10"/>
        <w:jc w:val="center"/>
        <w:rPr>
          <w:color w:val="000000" w:themeColor="text1"/>
        </w:rPr>
      </w:pPr>
    </w:p>
    <w:p w14:paraId="759AA259" w14:textId="016E818B" w:rsidR="005C66C1" w:rsidRPr="008D57EE" w:rsidRDefault="00496A5E" w:rsidP="0085764D">
      <w:pPr>
        <w:tabs>
          <w:tab w:val="left" w:pos="709"/>
        </w:tabs>
        <w:spacing w:after="3" w:line="257" w:lineRule="auto"/>
        <w:ind w:left="154" w:right="187" w:hanging="10"/>
        <w:jc w:val="center"/>
        <w:rPr>
          <w:color w:val="000000" w:themeColor="text1"/>
        </w:rPr>
      </w:pPr>
      <w:r w:rsidRPr="008D57EE">
        <w:rPr>
          <w:color w:val="000000" w:themeColor="text1"/>
        </w:rPr>
        <w:lastRenderedPageBreak/>
        <w:t xml:space="preserve">§ 7 </w:t>
      </w:r>
      <w:r w:rsidRPr="008D57EE">
        <w:rPr>
          <w:color w:val="000000" w:themeColor="text1"/>
        </w:rPr>
        <w:br/>
      </w:r>
      <w:r w:rsidR="00F530B2" w:rsidRPr="008D57EE">
        <w:rPr>
          <w:color w:val="000000" w:themeColor="text1"/>
        </w:rPr>
        <w:t>KARY UMOWNE</w:t>
      </w:r>
    </w:p>
    <w:p w14:paraId="3291087A" w14:textId="58B2E91A" w:rsidR="00C65CE7" w:rsidRPr="008D57EE" w:rsidRDefault="00C65CE7" w:rsidP="0085764D">
      <w:pPr>
        <w:pStyle w:val="Akapitzlist"/>
        <w:numPr>
          <w:ilvl w:val="1"/>
          <w:numId w:val="12"/>
        </w:numPr>
        <w:tabs>
          <w:tab w:val="left" w:pos="709"/>
        </w:tabs>
        <w:spacing w:after="0" w:line="240" w:lineRule="auto"/>
        <w:ind w:left="851"/>
        <w:rPr>
          <w:color w:val="000000" w:themeColor="text1"/>
        </w:rPr>
      </w:pPr>
      <w:r w:rsidRPr="008D57EE">
        <w:rPr>
          <w:color w:val="000000" w:themeColor="text1"/>
        </w:rPr>
        <w:t xml:space="preserve">Zamawiający uprawniony jest do dochodzenia od Wykonawcy kary umownej w wysokości </w:t>
      </w:r>
      <w:r w:rsidR="00D956CB" w:rsidRPr="008D57EE">
        <w:rPr>
          <w:color w:val="000000" w:themeColor="text1"/>
        </w:rPr>
        <w:t>10</w:t>
      </w:r>
      <w:r w:rsidRPr="008D57EE">
        <w:rPr>
          <w:color w:val="000000" w:themeColor="text1"/>
        </w:rPr>
        <w:t>0,00 zł za każdy dzień niewykonywania albo nienależytego wykonania przedmiotu umowy określonego w § 2 ust. 2, chyba, że niewykonanie lub niewłaściwe wykonanie umowy nastąpiło na skutek siły wyższej lub z przyczyny losowej na którą Wykonawca nie miał wpływu i której nie mógł zapobiec. Niniejsze postanowienia nie zwalniają Wykonawcy z obowiązku wykonania przedmioty umowy, wówczas strony mogą ustalić inny zastępczy termin wykonania przedmiotu umowy.</w:t>
      </w:r>
    </w:p>
    <w:p w14:paraId="15FB4AE6" w14:textId="77777777" w:rsidR="00C65CE7" w:rsidRPr="008D57EE" w:rsidRDefault="00C65CE7" w:rsidP="0085764D">
      <w:pPr>
        <w:pStyle w:val="Akapitzlist"/>
        <w:tabs>
          <w:tab w:val="left" w:pos="709"/>
        </w:tabs>
        <w:spacing w:after="0" w:line="240" w:lineRule="auto"/>
        <w:ind w:left="0" w:firstLine="0"/>
        <w:rPr>
          <w:color w:val="000000" w:themeColor="text1"/>
        </w:rPr>
      </w:pPr>
    </w:p>
    <w:p w14:paraId="00FF0D63" w14:textId="7DABFA32" w:rsidR="00C65CE7" w:rsidRPr="008D57EE" w:rsidRDefault="00C65CE7" w:rsidP="0085764D">
      <w:pPr>
        <w:pStyle w:val="Akapitzlist"/>
        <w:numPr>
          <w:ilvl w:val="1"/>
          <w:numId w:val="12"/>
        </w:numPr>
        <w:tabs>
          <w:tab w:val="left" w:pos="709"/>
        </w:tabs>
        <w:spacing w:after="0" w:line="240" w:lineRule="auto"/>
        <w:ind w:left="993" w:hanging="426"/>
        <w:rPr>
          <w:color w:val="000000" w:themeColor="text1"/>
        </w:rPr>
      </w:pPr>
      <w:r w:rsidRPr="008D57EE">
        <w:rPr>
          <w:color w:val="000000" w:themeColor="text1"/>
        </w:rPr>
        <w:t>Zamawiający uprawniony jest do dochodzenia od Wykonawcy kary umownej w</w:t>
      </w:r>
      <w:r w:rsidR="00EE3B72" w:rsidRPr="008D57EE">
        <w:rPr>
          <w:color w:val="000000" w:themeColor="text1"/>
        </w:rPr>
        <w:t xml:space="preserve">  </w:t>
      </w:r>
      <w:r w:rsidRPr="008D57EE">
        <w:rPr>
          <w:color w:val="000000" w:themeColor="text1"/>
        </w:rPr>
        <w:t xml:space="preserve">wysokości </w:t>
      </w:r>
      <w:r w:rsidR="00D956CB" w:rsidRPr="008D57EE">
        <w:rPr>
          <w:color w:val="000000" w:themeColor="text1"/>
        </w:rPr>
        <w:t>10</w:t>
      </w:r>
      <w:r w:rsidRPr="008D57EE">
        <w:rPr>
          <w:color w:val="000000" w:themeColor="text1"/>
        </w:rPr>
        <w:t>0,00 zł za każdy dzień opóźnienia (w stosunku do terminu wyznaczonego przez Zamawiającego) w wykonaniu mycia okien oraz czyszczenia wykładzin, chyba, że niewykonanie lub niewłaściwe wykonanie umowy nastąpiło na skutek siły wyższej lub przyczyny losowej na którą Wykonawca nie miał wpływu i której nie mógł zapobiec. Niniejsze postanowienia nie zwalniają Wykonawcy z obowiązku wykonania ww. usług, wówczas strony mogą ustalić inny zastępczy termin wykonania przedmiotu umowy.</w:t>
      </w:r>
    </w:p>
    <w:p w14:paraId="770EFF48" w14:textId="27AE82E4" w:rsidR="00C65CE7" w:rsidRPr="008D57EE" w:rsidRDefault="00C65CE7" w:rsidP="0085764D">
      <w:pPr>
        <w:pStyle w:val="Akapitzlist"/>
        <w:numPr>
          <w:ilvl w:val="1"/>
          <w:numId w:val="12"/>
        </w:numPr>
        <w:tabs>
          <w:tab w:val="left" w:pos="709"/>
        </w:tabs>
        <w:spacing w:after="0" w:line="240" w:lineRule="auto"/>
        <w:ind w:left="709" w:hanging="283"/>
        <w:rPr>
          <w:color w:val="000000" w:themeColor="text1"/>
        </w:rPr>
      </w:pPr>
      <w:r w:rsidRPr="008D57EE">
        <w:rPr>
          <w:color w:val="000000" w:themeColor="text1"/>
        </w:rPr>
        <w:t>Niezależnie od kary wskazanej w ust.1 i 2 w przypadku trzykrotnego nieusprawiedliwionego</w:t>
      </w:r>
      <w:r w:rsidR="0085764D" w:rsidRPr="008D57EE">
        <w:rPr>
          <w:color w:val="000000" w:themeColor="text1"/>
        </w:rPr>
        <w:t xml:space="preserve"> </w:t>
      </w:r>
      <w:r w:rsidRPr="008D57EE">
        <w:rPr>
          <w:color w:val="000000" w:themeColor="text1"/>
        </w:rPr>
        <w:t>i</w:t>
      </w:r>
      <w:r w:rsidR="00EE3B72" w:rsidRPr="008D57EE">
        <w:rPr>
          <w:color w:val="000000" w:themeColor="text1"/>
        </w:rPr>
        <w:t> </w:t>
      </w:r>
      <w:r w:rsidRPr="008D57EE">
        <w:rPr>
          <w:color w:val="000000" w:themeColor="text1"/>
        </w:rPr>
        <w:t>zawinionego niewykonania lub nienależytego wykonania przedmiotu umowy (tj.</w:t>
      </w:r>
      <w:r w:rsidR="00EE3B72" w:rsidRPr="008D57EE">
        <w:rPr>
          <w:color w:val="000000" w:themeColor="text1"/>
        </w:rPr>
        <w:t> </w:t>
      </w:r>
      <w:r w:rsidRPr="008D57EE">
        <w:rPr>
          <w:color w:val="000000" w:themeColor="text1"/>
        </w:rPr>
        <w:t>niesprzątnięcia</w:t>
      </w:r>
      <w:r w:rsidR="0085764D" w:rsidRPr="008D57EE">
        <w:rPr>
          <w:color w:val="000000" w:themeColor="text1"/>
        </w:rPr>
        <w:t xml:space="preserve"> </w:t>
      </w:r>
      <w:r w:rsidRPr="008D57EE">
        <w:rPr>
          <w:color w:val="000000" w:themeColor="text1"/>
        </w:rPr>
        <w:t>powierzchni biurowej) przez Wykonawcę, Zamawiający będzie uprawniony do odstąpienia od</w:t>
      </w:r>
      <w:r w:rsidR="0085764D" w:rsidRPr="008D57EE">
        <w:rPr>
          <w:color w:val="000000" w:themeColor="text1"/>
        </w:rPr>
        <w:t xml:space="preserve"> </w:t>
      </w:r>
      <w:r w:rsidRPr="008D57EE">
        <w:rPr>
          <w:color w:val="000000" w:themeColor="text1"/>
        </w:rPr>
        <w:t>umowy ze skutkiem natychmiastowym, zachowując prawo dochodzenia od Wykonawcy kary</w:t>
      </w:r>
      <w:r w:rsidR="0085764D" w:rsidRPr="008D57EE">
        <w:rPr>
          <w:color w:val="000000" w:themeColor="text1"/>
        </w:rPr>
        <w:t xml:space="preserve"> </w:t>
      </w:r>
      <w:r w:rsidRPr="008D57EE">
        <w:rPr>
          <w:color w:val="000000" w:themeColor="text1"/>
        </w:rPr>
        <w:t xml:space="preserve">umownej w wysokości </w:t>
      </w:r>
      <w:r w:rsidR="00D956CB" w:rsidRPr="008D57EE">
        <w:rPr>
          <w:color w:val="000000" w:themeColor="text1"/>
        </w:rPr>
        <w:t>10</w:t>
      </w:r>
      <w:r w:rsidRPr="008D57EE">
        <w:rPr>
          <w:color w:val="000000" w:themeColor="text1"/>
        </w:rPr>
        <w:t>0,00 zł.</w:t>
      </w:r>
    </w:p>
    <w:p w14:paraId="4887D6F6" w14:textId="43AC8C3A" w:rsidR="00C65CE7" w:rsidRPr="008D57EE" w:rsidRDefault="00C65CE7" w:rsidP="0085764D">
      <w:pPr>
        <w:pStyle w:val="Akapitzlist"/>
        <w:numPr>
          <w:ilvl w:val="1"/>
          <w:numId w:val="12"/>
        </w:numPr>
        <w:tabs>
          <w:tab w:val="left" w:pos="709"/>
        </w:tabs>
        <w:spacing w:after="0" w:line="240" w:lineRule="auto"/>
        <w:ind w:left="709" w:hanging="283"/>
        <w:rPr>
          <w:color w:val="000000" w:themeColor="text1"/>
        </w:rPr>
      </w:pPr>
      <w:r w:rsidRPr="008D57EE">
        <w:rPr>
          <w:color w:val="000000" w:themeColor="text1"/>
        </w:rPr>
        <w:t>Kary umowne, o których mowa w ustępach 1 – 3 Zamawiający ma prawo potrącić z wynagrodzenia Wykonawcy</w:t>
      </w:r>
      <w:r w:rsidR="0085764D" w:rsidRPr="008D57EE">
        <w:rPr>
          <w:color w:val="000000" w:themeColor="text1"/>
        </w:rPr>
        <w:t>.</w:t>
      </w:r>
    </w:p>
    <w:p w14:paraId="6131FACA" w14:textId="06C7A001" w:rsidR="001C6A8E" w:rsidRPr="008D57EE" w:rsidRDefault="0085764D" w:rsidP="0085764D">
      <w:pPr>
        <w:pStyle w:val="Akapitzlist"/>
        <w:tabs>
          <w:tab w:val="left" w:pos="709"/>
        </w:tabs>
        <w:spacing w:after="0" w:line="240" w:lineRule="auto"/>
        <w:ind w:left="709" w:firstLine="0"/>
        <w:rPr>
          <w:color w:val="000000" w:themeColor="text1"/>
        </w:rPr>
      </w:pPr>
      <w:r w:rsidRPr="008D57EE">
        <w:rPr>
          <w:color w:val="000000" w:themeColor="text1"/>
        </w:rPr>
        <w:t xml:space="preserve"> </w:t>
      </w:r>
      <w:r w:rsidR="001C6A8E" w:rsidRPr="008D57EE">
        <w:rPr>
          <w:color w:val="000000" w:themeColor="text1"/>
        </w:rPr>
        <w:t>Roszczenie o zapłatę kar umownych z tytułu zwłoki, ustal</w:t>
      </w:r>
      <w:r w:rsidRPr="008D57EE">
        <w:rPr>
          <w:color w:val="000000" w:themeColor="text1"/>
        </w:rPr>
        <w:t xml:space="preserve">onych za każdy rozpoczęty dzień </w:t>
      </w:r>
      <w:r w:rsidR="001C6A8E" w:rsidRPr="008D57EE">
        <w:rPr>
          <w:color w:val="000000" w:themeColor="text1"/>
        </w:rPr>
        <w:t>zwłoki, staje się wymagalne:</w:t>
      </w:r>
    </w:p>
    <w:p w14:paraId="1AE80C85" w14:textId="77777777" w:rsidR="0085764D" w:rsidRPr="008D57EE" w:rsidRDefault="001C6A8E" w:rsidP="0085764D">
      <w:pPr>
        <w:pStyle w:val="Akapitzlist"/>
        <w:numPr>
          <w:ilvl w:val="1"/>
          <w:numId w:val="6"/>
        </w:numPr>
        <w:spacing w:after="381"/>
        <w:ind w:right="14"/>
        <w:rPr>
          <w:color w:val="000000" w:themeColor="text1"/>
        </w:rPr>
      </w:pPr>
      <w:r w:rsidRPr="008D57EE">
        <w:rPr>
          <w:color w:val="000000" w:themeColor="text1"/>
        </w:rPr>
        <w:t>za pierwszy rozpoczęty dzień zwłoki - w tym dniu,</w:t>
      </w:r>
    </w:p>
    <w:p w14:paraId="53D531A8" w14:textId="533502D0" w:rsidR="001C6A8E" w:rsidRPr="008D57EE" w:rsidRDefault="001C6A8E" w:rsidP="0085764D">
      <w:pPr>
        <w:pStyle w:val="Akapitzlist"/>
        <w:numPr>
          <w:ilvl w:val="1"/>
          <w:numId w:val="6"/>
        </w:numPr>
        <w:spacing w:after="381"/>
        <w:ind w:right="14"/>
        <w:rPr>
          <w:color w:val="000000" w:themeColor="text1"/>
        </w:rPr>
      </w:pPr>
      <w:r w:rsidRPr="008D57EE">
        <w:rPr>
          <w:color w:val="000000" w:themeColor="text1"/>
        </w:rPr>
        <w:t>za każdy następny rozpoczęty dzień zwłoki - odpowiednio w każdym z tych</w:t>
      </w:r>
    </w:p>
    <w:p w14:paraId="562F0F5F" w14:textId="38CE9533" w:rsidR="007B5C11" w:rsidRPr="008D57EE" w:rsidRDefault="007B5C11" w:rsidP="007B5C11">
      <w:pPr>
        <w:pStyle w:val="Akapitzlist"/>
        <w:numPr>
          <w:ilvl w:val="0"/>
          <w:numId w:val="6"/>
        </w:numPr>
        <w:spacing w:after="381"/>
        <w:ind w:right="14" w:hanging="90"/>
        <w:rPr>
          <w:color w:val="000000" w:themeColor="text1"/>
          <w:szCs w:val="22"/>
        </w:rPr>
      </w:pPr>
      <w:r w:rsidRPr="008D57EE">
        <w:rPr>
          <w:color w:val="000000" w:themeColor="text1"/>
          <w:szCs w:val="22"/>
        </w:rPr>
        <w:t>W przypadku, gdy Wykonawca nie zatrudni osób do realizacji czynności wykonywanych w ramach przedmiotu umowy w ilości zadeklarowanej na etapie składania ofert tj. w kryterium „Aspekty społeczne”, to zamawiający naliczy karę (dla każdej z osób) w wysokości równej iloczynowi aktualnie obowiązującej kwoty minimalnego miesięcznego wynagrodzenia za pracę oraz liczby miesięcy w okresie realizacji zamówienia - liczonych za każdy rozpoczęty miesiąc, w</w:t>
      </w:r>
      <w:r w:rsidR="00EE3B72" w:rsidRPr="008D57EE">
        <w:rPr>
          <w:color w:val="000000" w:themeColor="text1"/>
          <w:szCs w:val="22"/>
        </w:rPr>
        <w:t> </w:t>
      </w:r>
      <w:r w:rsidRPr="008D57EE">
        <w:rPr>
          <w:color w:val="000000" w:themeColor="text1"/>
          <w:szCs w:val="22"/>
        </w:rPr>
        <w:t>którym Wykonawca nie zatrudniał zadeklarowanej liczby osób do realizacji czynności wykonywanych w ramach przedmiotu umowy, chyba że Wykonawca wykaże, że brak zatrudnienie osoby/osób nastąpiło z przyczyn nieleżących po jego stronie.</w:t>
      </w:r>
    </w:p>
    <w:p w14:paraId="0B72BD67" w14:textId="07DD3FF4" w:rsidR="005C66C1" w:rsidRPr="008D57EE" w:rsidRDefault="00496A5E">
      <w:pPr>
        <w:spacing w:after="3" w:line="257" w:lineRule="auto"/>
        <w:ind w:left="154" w:right="197" w:hanging="10"/>
        <w:jc w:val="center"/>
        <w:rPr>
          <w:color w:val="000000" w:themeColor="text1"/>
        </w:rPr>
      </w:pPr>
      <w:r w:rsidRPr="008D57EE">
        <w:rPr>
          <w:color w:val="000000" w:themeColor="text1"/>
        </w:rPr>
        <w:t>§ 8</w:t>
      </w:r>
      <w:r w:rsidRPr="008D57EE">
        <w:rPr>
          <w:color w:val="000000" w:themeColor="text1"/>
        </w:rPr>
        <w:br/>
      </w:r>
      <w:r w:rsidR="00F530B2" w:rsidRPr="008D57EE">
        <w:rPr>
          <w:color w:val="000000" w:themeColor="text1"/>
        </w:rPr>
        <w:t>WADY</w:t>
      </w:r>
    </w:p>
    <w:p w14:paraId="4BD8CB38" w14:textId="77777777" w:rsidR="005C66C1" w:rsidRPr="008D57EE" w:rsidRDefault="00F530B2">
      <w:pPr>
        <w:numPr>
          <w:ilvl w:val="0"/>
          <w:numId w:val="8"/>
        </w:numPr>
        <w:ind w:right="14"/>
        <w:rPr>
          <w:color w:val="000000" w:themeColor="text1"/>
        </w:rPr>
      </w:pPr>
      <w:r w:rsidRPr="008D57EE">
        <w:rPr>
          <w:color w:val="000000" w:themeColor="text1"/>
        </w:rPr>
        <w:t>W razie nienależytego wykonania przedmiotu umowy, Zamawiający informuje Wykonawcę za pośrednictwem poczty elektronicznej o zaistniałych nieprawidłowościach wraz z dokumentacją fotograficzną i wyznacza termin ich usunięcia.</w:t>
      </w:r>
    </w:p>
    <w:p w14:paraId="56F90307" w14:textId="77777777" w:rsidR="005C66C1" w:rsidRPr="008D57EE" w:rsidRDefault="00F530B2">
      <w:pPr>
        <w:numPr>
          <w:ilvl w:val="0"/>
          <w:numId w:val="8"/>
        </w:numPr>
        <w:ind w:right="14"/>
        <w:rPr>
          <w:color w:val="000000" w:themeColor="text1"/>
        </w:rPr>
      </w:pPr>
      <w:r w:rsidRPr="008D57EE">
        <w:rPr>
          <w:color w:val="000000" w:themeColor="text1"/>
        </w:rPr>
        <w:t>W przypadku nieusunięcia nieprawidłowości w wyznaczonym terminie, Zamawiający ma prawo usunąć wadę na koszt i ryzyko Wykonawcy bez upoważnienia sądowego (wykonanie zastępcze).</w:t>
      </w:r>
    </w:p>
    <w:p w14:paraId="29F5FBA9" w14:textId="77777777" w:rsidR="005C66C1" w:rsidRPr="008D57EE" w:rsidRDefault="00F530B2">
      <w:pPr>
        <w:numPr>
          <w:ilvl w:val="0"/>
          <w:numId w:val="8"/>
        </w:numPr>
        <w:ind w:right="14"/>
        <w:rPr>
          <w:color w:val="000000" w:themeColor="text1"/>
        </w:rPr>
      </w:pPr>
      <w:r w:rsidRPr="008D57EE">
        <w:rPr>
          <w:color w:val="000000" w:themeColor="text1"/>
        </w:rPr>
        <w:t>Koszty wykonawstwa zastępczego Zamawiający może potracić z wynagrodzenia Wykonawcy, na co Wykonawca wyraża zgodę.</w:t>
      </w:r>
    </w:p>
    <w:p w14:paraId="58E026A3" w14:textId="77777777" w:rsidR="00A35243" w:rsidRPr="008D57EE" w:rsidRDefault="00A35243">
      <w:pPr>
        <w:spacing w:after="3" w:line="257" w:lineRule="auto"/>
        <w:ind w:left="154" w:hanging="10"/>
        <w:jc w:val="center"/>
        <w:rPr>
          <w:color w:val="000000" w:themeColor="text1"/>
        </w:rPr>
      </w:pPr>
    </w:p>
    <w:p w14:paraId="2A372610" w14:textId="77777777" w:rsidR="00A35243" w:rsidRPr="008D57EE" w:rsidRDefault="00A35243">
      <w:pPr>
        <w:spacing w:after="3" w:line="257" w:lineRule="auto"/>
        <w:ind w:left="154" w:hanging="10"/>
        <w:jc w:val="center"/>
        <w:rPr>
          <w:color w:val="000000" w:themeColor="text1"/>
        </w:rPr>
      </w:pPr>
    </w:p>
    <w:p w14:paraId="20BC0E67" w14:textId="77777777" w:rsidR="00A35243" w:rsidRPr="008D57EE" w:rsidRDefault="00A35243">
      <w:pPr>
        <w:spacing w:after="3" w:line="257" w:lineRule="auto"/>
        <w:ind w:left="154" w:hanging="10"/>
        <w:jc w:val="center"/>
        <w:rPr>
          <w:color w:val="000000" w:themeColor="text1"/>
        </w:rPr>
      </w:pPr>
    </w:p>
    <w:p w14:paraId="08A648C5" w14:textId="77777777" w:rsidR="008D57EE" w:rsidRPr="008D57EE" w:rsidRDefault="008D57EE">
      <w:pPr>
        <w:spacing w:after="3" w:line="257" w:lineRule="auto"/>
        <w:ind w:left="154" w:hanging="10"/>
        <w:jc w:val="center"/>
        <w:rPr>
          <w:color w:val="000000" w:themeColor="text1"/>
        </w:rPr>
      </w:pPr>
    </w:p>
    <w:p w14:paraId="6E42653C" w14:textId="77777777" w:rsidR="008D57EE" w:rsidRPr="008D57EE" w:rsidRDefault="008D57EE">
      <w:pPr>
        <w:spacing w:after="3" w:line="257" w:lineRule="auto"/>
        <w:ind w:left="154" w:hanging="10"/>
        <w:jc w:val="center"/>
        <w:rPr>
          <w:color w:val="000000" w:themeColor="text1"/>
        </w:rPr>
      </w:pPr>
    </w:p>
    <w:p w14:paraId="6981500B" w14:textId="77777777" w:rsidR="00A35243" w:rsidRPr="008D57EE" w:rsidRDefault="00A35243">
      <w:pPr>
        <w:spacing w:after="3" w:line="257" w:lineRule="auto"/>
        <w:ind w:left="154" w:hanging="10"/>
        <w:jc w:val="center"/>
        <w:rPr>
          <w:color w:val="000000" w:themeColor="text1"/>
        </w:rPr>
      </w:pPr>
    </w:p>
    <w:p w14:paraId="5CC44D3F" w14:textId="50E1003A" w:rsidR="005C66C1" w:rsidRPr="008D57EE" w:rsidRDefault="00496A5E">
      <w:pPr>
        <w:spacing w:after="3" w:line="257" w:lineRule="auto"/>
        <w:ind w:left="154" w:hanging="10"/>
        <w:jc w:val="center"/>
        <w:rPr>
          <w:color w:val="000000" w:themeColor="text1"/>
        </w:rPr>
      </w:pPr>
      <w:r w:rsidRPr="008D57EE">
        <w:rPr>
          <w:color w:val="000000" w:themeColor="text1"/>
        </w:rPr>
        <w:lastRenderedPageBreak/>
        <w:t>§</w:t>
      </w:r>
      <w:r w:rsidR="00F530B2" w:rsidRPr="008D57EE">
        <w:rPr>
          <w:color w:val="000000" w:themeColor="text1"/>
        </w:rPr>
        <w:t>9</w:t>
      </w:r>
    </w:p>
    <w:p w14:paraId="71D45555" w14:textId="77777777" w:rsidR="005C66C1" w:rsidRPr="008D57EE" w:rsidRDefault="00F530B2">
      <w:pPr>
        <w:spacing w:after="26" w:line="257" w:lineRule="auto"/>
        <w:ind w:left="154" w:right="5" w:hanging="10"/>
        <w:jc w:val="center"/>
        <w:rPr>
          <w:color w:val="000000" w:themeColor="text1"/>
        </w:rPr>
      </w:pPr>
      <w:r w:rsidRPr="008D57EE">
        <w:rPr>
          <w:color w:val="000000" w:themeColor="text1"/>
        </w:rPr>
        <w:t>OSOBY DO KONTAKTU</w:t>
      </w:r>
    </w:p>
    <w:p w14:paraId="79DA89D9" w14:textId="77777777" w:rsidR="005C66C1" w:rsidRPr="008D57EE" w:rsidRDefault="00F530B2">
      <w:pPr>
        <w:numPr>
          <w:ilvl w:val="1"/>
          <w:numId w:val="8"/>
        </w:numPr>
        <w:ind w:right="14"/>
        <w:rPr>
          <w:color w:val="000000" w:themeColor="text1"/>
        </w:rPr>
      </w:pPr>
      <w:r w:rsidRPr="008D57EE">
        <w:rPr>
          <w:color w:val="000000" w:themeColor="text1"/>
        </w:rPr>
        <w:t>Wszelkie sprawy związane z realizacją niniejszej umowy wyjaśniać będą na bieżąco:</w:t>
      </w:r>
    </w:p>
    <w:p w14:paraId="4FE7404B" w14:textId="77777777" w:rsidR="005C66C1" w:rsidRPr="008D57EE" w:rsidRDefault="00F530B2">
      <w:pPr>
        <w:numPr>
          <w:ilvl w:val="2"/>
          <w:numId w:val="8"/>
        </w:numPr>
        <w:spacing w:after="0" w:line="259" w:lineRule="auto"/>
        <w:ind w:hanging="360"/>
        <w:jc w:val="left"/>
        <w:rPr>
          <w:color w:val="000000" w:themeColor="text1"/>
        </w:rPr>
      </w:pPr>
      <w:r w:rsidRPr="008D57EE">
        <w:rPr>
          <w:color w:val="000000" w:themeColor="text1"/>
          <w:u w:val="single" w:color="000000"/>
        </w:rPr>
        <w:t>ze strony Zamawiającego:</w:t>
      </w:r>
    </w:p>
    <w:p w14:paraId="759A5DD3" w14:textId="1F83955C" w:rsidR="005C66C1" w:rsidRPr="008D57EE" w:rsidRDefault="00496A5E">
      <w:pPr>
        <w:ind w:left="1219" w:right="14" w:firstLine="0"/>
        <w:rPr>
          <w:color w:val="000000" w:themeColor="text1"/>
        </w:rPr>
      </w:pPr>
      <w:r w:rsidRPr="008D57EE">
        <w:rPr>
          <w:color w:val="000000" w:themeColor="text1"/>
        </w:rPr>
        <w:t>……………………………………………………………………………………</w:t>
      </w:r>
    </w:p>
    <w:p w14:paraId="3E0E6D06" w14:textId="77777777" w:rsidR="005C66C1" w:rsidRPr="008D57EE" w:rsidRDefault="00F530B2">
      <w:pPr>
        <w:numPr>
          <w:ilvl w:val="2"/>
          <w:numId w:val="8"/>
        </w:numPr>
        <w:spacing w:after="0" w:line="259" w:lineRule="auto"/>
        <w:ind w:hanging="360"/>
        <w:jc w:val="left"/>
        <w:rPr>
          <w:color w:val="000000" w:themeColor="text1"/>
        </w:rPr>
      </w:pPr>
      <w:r w:rsidRPr="008D57EE">
        <w:rPr>
          <w:color w:val="000000" w:themeColor="text1"/>
          <w:u w:val="single" w:color="000000"/>
        </w:rPr>
        <w:t>ze strony Wykonawcy:</w:t>
      </w:r>
    </w:p>
    <w:p w14:paraId="4A79654E" w14:textId="0FFA96E2" w:rsidR="005C66C1" w:rsidRPr="008D57EE" w:rsidRDefault="00496A5E">
      <w:pPr>
        <w:spacing w:after="151"/>
        <w:ind w:left="1219" w:right="14" w:firstLine="0"/>
        <w:rPr>
          <w:color w:val="000000" w:themeColor="text1"/>
        </w:rPr>
      </w:pPr>
      <w:r w:rsidRPr="008D57EE">
        <w:rPr>
          <w:color w:val="000000" w:themeColor="text1"/>
        </w:rPr>
        <w:t>……………………………………………………………………………………</w:t>
      </w:r>
    </w:p>
    <w:p w14:paraId="3E5EB6EE" w14:textId="77777777" w:rsidR="00E71008" w:rsidRPr="008D57EE" w:rsidRDefault="00E71008">
      <w:pPr>
        <w:spacing w:after="0" w:line="259" w:lineRule="auto"/>
        <w:ind w:left="139" w:firstLine="0"/>
        <w:jc w:val="center"/>
        <w:rPr>
          <w:color w:val="000000" w:themeColor="text1"/>
        </w:rPr>
      </w:pPr>
    </w:p>
    <w:p w14:paraId="2737AA38" w14:textId="77777777" w:rsidR="00E71008" w:rsidRPr="008D57EE" w:rsidRDefault="00E71008" w:rsidP="00E71008">
      <w:pPr>
        <w:spacing w:after="0" w:line="259" w:lineRule="auto"/>
        <w:ind w:left="139" w:firstLine="0"/>
        <w:jc w:val="center"/>
        <w:rPr>
          <w:color w:val="000000" w:themeColor="text1"/>
        </w:rPr>
      </w:pPr>
      <w:r w:rsidRPr="008D57EE">
        <w:rPr>
          <w:color w:val="000000" w:themeColor="text1"/>
        </w:rPr>
        <w:t>§10</w:t>
      </w:r>
    </w:p>
    <w:p w14:paraId="529CAC6A" w14:textId="5238BC9E" w:rsidR="00E71008" w:rsidRPr="008D57EE" w:rsidRDefault="00E71008">
      <w:pPr>
        <w:spacing w:after="0" w:line="259" w:lineRule="auto"/>
        <w:ind w:left="139" w:firstLine="0"/>
        <w:jc w:val="center"/>
        <w:rPr>
          <w:color w:val="000000" w:themeColor="text1"/>
        </w:rPr>
      </w:pPr>
      <w:r w:rsidRPr="008D57EE">
        <w:rPr>
          <w:color w:val="000000" w:themeColor="text1"/>
        </w:rPr>
        <w:t>RODO</w:t>
      </w:r>
    </w:p>
    <w:p w14:paraId="789E8898" w14:textId="2443F4FF" w:rsidR="00E71008" w:rsidRPr="008D57EE" w:rsidRDefault="00E71008" w:rsidP="00E71008">
      <w:pPr>
        <w:pStyle w:val="Akapitzlist"/>
        <w:numPr>
          <w:ilvl w:val="0"/>
          <w:numId w:val="14"/>
        </w:numPr>
        <w:spacing w:after="8" w:line="268" w:lineRule="auto"/>
        <w:rPr>
          <w:rFonts w:eastAsia="Calibri"/>
          <w:color w:val="000000" w:themeColor="text1"/>
        </w:rPr>
      </w:pPr>
      <w:r w:rsidRPr="008D57EE">
        <w:rPr>
          <w:rFonts w:eastAsia="Calibri"/>
          <w:color w:val="000000" w:themeColor="text1"/>
        </w:rPr>
        <w:t xml:space="preserve">Wykonawca zobowiązuje się do przestrzegania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i ustawą z dnia  10 maja 2018 r. o ochronie danych osobowych (Dz. U. z 2019 r. poz. 1781) </w:t>
      </w:r>
      <w:r w:rsidRPr="008D57EE">
        <w:rPr>
          <w:rFonts w:eastAsia="Calibri"/>
          <w:b/>
          <w:color w:val="000000" w:themeColor="text1"/>
        </w:rPr>
        <w:t xml:space="preserve"> </w:t>
      </w:r>
    </w:p>
    <w:p w14:paraId="22117D47" w14:textId="77777777" w:rsidR="00E71008" w:rsidRPr="008D57EE" w:rsidRDefault="00E71008" w:rsidP="001048FC">
      <w:pPr>
        <w:spacing w:after="0" w:line="259" w:lineRule="auto"/>
        <w:ind w:left="139" w:firstLine="0"/>
        <w:rPr>
          <w:color w:val="000000" w:themeColor="text1"/>
        </w:rPr>
      </w:pPr>
    </w:p>
    <w:p w14:paraId="2E305148" w14:textId="1E1853A3" w:rsidR="005C66C1" w:rsidRPr="008D57EE" w:rsidRDefault="00496A5E">
      <w:pPr>
        <w:spacing w:after="0" w:line="259" w:lineRule="auto"/>
        <w:ind w:left="139" w:firstLine="0"/>
        <w:jc w:val="center"/>
        <w:rPr>
          <w:color w:val="000000" w:themeColor="text1"/>
        </w:rPr>
      </w:pPr>
      <w:r w:rsidRPr="008D57EE">
        <w:rPr>
          <w:color w:val="000000" w:themeColor="text1"/>
        </w:rPr>
        <w:t>§10</w:t>
      </w:r>
    </w:p>
    <w:p w14:paraId="0EAAF8DF" w14:textId="77777777" w:rsidR="005C66C1" w:rsidRPr="008D57EE" w:rsidRDefault="00F530B2">
      <w:pPr>
        <w:spacing w:after="76" w:line="257" w:lineRule="auto"/>
        <w:ind w:left="154" w:right="10" w:hanging="10"/>
        <w:jc w:val="center"/>
        <w:rPr>
          <w:color w:val="000000" w:themeColor="text1"/>
        </w:rPr>
      </w:pPr>
      <w:r w:rsidRPr="008D57EE">
        <w:rPr>
          <w:color w:val="000000" w:themeColor="text1"/>
        </w:rPr>
        <w:t>POZSTANOWIEMA KOŃCOWE</w:t>
      </w:r>
    </w:p>
    <w:p w14:paraId="501A41F3" w14:textId="77777777" w:rsidR="005C66C1" w:rsidRPr="008D57EE" w:rsidRDefault="00F530B2">
      <w:pPr>
        <w:ind w:left="874" w:right="14"/>
        <w:rPr>
          <w:color w:val="000000" w:themeColor="text1"/>
        </w:rPr>
      </w:pPr>
      <w:r w:rsidRPr="008D57EE">
        <w:rPr>
          <w:color w:val="000000" w:themeColor="text1"/>
        </w:rPr>
        <w:t>l . W sprawach nieuregulowanych w umowie zastosowanie mają odpowiednie przepisy Kodeksu Cywilnego.</w:t>
      </w:r>
    </w:p>
    <w:p w14:paraId="1A60F74C" w14:textId="77777777" w:rsidR="005C66C1" w:rsidRPr="008D57EE" w:rsidRDefault="00F530B2">
      <w:pPr>
        <w:numPr>
          <w:ilvl w:val="1"/>
          <w:numId w:val="8"/>
        </w:numPr>
        <w:spacing w:after="34"/>
        <w:ind w:right="14"/>
        <w:rPr>
          <w:color w:val="000000" w:themeColor="text1"/>
        </w:rPr>
      </w:pPr>
      <w:r w:rsidRPr="008D57EE">
        <w:rPr>
          <w:color w:val="000000" w:themeColor="text1"/>
        </w:rPr>
        <w:t>Strony ustalają, że spory powstałe na tle realizacji niniejszej umowy, rozstrzygane będą przez sąd powszechny, miejscowo właściwy według siedziby Zamawiającego.</w:t>
      </w:r>
    </w:p>
    <w:p w14:paraId="14FBE74B" w14:textId="77777777" w:rsidR="005C66C1" w:rsidRPr="008D57EE" w:rsidRDefault="00F530B2">
      <w:pPr>
        <w:numPr>
          <w:ilvl w:val="1"/>
          <w:numId w:val="8"/>
        </w:numPr>
        <w:spacing w:after="418"/>
        <w:ind w:right="14"/>
        <w:rPr>
          <w:color w:val="000000" w:themeColor="text1"/>
        </w:rPr>
      </w:pPr>
      <w:r w:rsidRPr="008D57EE">
        <w:rPr>
          <w:color w:val="000000" w:themeColor="text1"/>
        </w:rPr>
        <w:t>Niniejszą umowę sporządzono w dwóch jednobrzmiących egzemplarzach, po jednym dla każdej ze stron.</w:t>
      </w:r>
    </w:p>
    <w:p w14:paraId="7D0D0817" w14:textId="08EE69C3" w:rsidR="001048FC" w:rsidRPr="008D57EE" w:rsidRDefault="001048FC" w:rsidP="001048FC">
      <w:pPr>
        <w:spacing w:after="418"/>
        <w:ind w:left="860" w:right="14" w:firstLine="0"/>
        <w:rPr>
          <w:color w:val="000000" w:themeColor="text1"/>
        </w:rPr>
      </w:pPr>
      <w:r w:rsidRPr="008D57EE">
        <w:rPr>
          <w:color w:val="000000" w:themeColor="text1"/>
        </w:rPr>
        <w:t>Załącznik:</w:t>
      </w:r>
    </w:p>
    <w:p w14:paraId="007AEB5D" w14:textId="575762B7" w:rsidR="001048FC" w:rsidRPr="008D57EE" w:rsidRDefault="001048FC" w:rsidP="001048FC">
      <w:pPr>
        <w:spacing w:line="240" w:lineRule="auto"/>
        <w:rPr>
          <w:color w:val="000000" w:themeColor="text1"/>
        </w:rPr>
      </w:pPr>
      <w:r w:rsidRPr="008D57EE">
        <w:rPr>
          <w:color w:val="000000" w:themeColor="text1"/>
        </w:rPr>
        <w:t>Załącznik nr 1- zestawienie zakresu umowy wraz z częstotliwością wykonywania poszczególnych prac.</w:t>
      </w:r>
    </w:p>
    <w:p w14:paraId="06A41047" w14:textId="77777777" w:rsidR="001048FC" w:rsidRPr="008D57EE" w:rsidRDefault="001048FC" w:rsidP="001048FC">
      <w:pPr>
        <w:spacing w:line="240" w:lineRule="auto"/>
        <w:rPr>
          <w:color w:val="000000" w:themeColor="text1"/>
        </w:rPr>
      </w:pPr>
      <w:r w:rsidRPr="008D57EE">
        <w:rPr>
          <w:color w:val="000000" w:themeColor="text1"/>
        </w:rPr>
        <w:t xml:space="preserve">Załącznik nr 2- informacje dodatkowe </w:t>
      </w:r>
    </w:p>
    <w:p w14:paraId="5F111DD4" w14:textId="77777777" w:rsidR="001048FC" w:rsidRPr="008D57EE" w:rsidRDefault="001048FC" w:rsidP="001048FC">
      <w:pPr>
        <w:spacing w:line="240" w:lineRule="auto"/>
        <w:rPr>
          <w:color w:val="000000" w:themeColor="text1"/>
        </w:rPr>
      </w:pPr>
      <w:r w:rsidRPr="008D57EE">
        <w:rPr>
          <w:color w:val="000000" w:themeColor="text1"/>
        </w:rPr>
        <w:t>Załącznik nr 3-  Zbiorcze zestawienie cenowe</w:t>
      </w:r>
    </w:p>
    <w:p w14:paraId="47DF95FC" w14:textId="77777777" w:rsidR="001048FC" w:rsidRPr="008D57EE" w:rsidRDefault="001048FC" w:rsidP="001048FC">
      <w:pPr>
        <w:spacing w:after="418"/>
        <w:ind w:left="860" w:right="14" w:firstLine="0"/>
        <w:rPr>
          <w:color w:val="000000" w:themeColor="text1"/>
        </w:rPr>
      </w:pPr>
    </w:p>
    <w:p w14:paraId="75158B35" w14:textId="77777777" w:rsidR="00EB763E" w:rsidRPr="008D57EE" w:rsidRDefault="00EB763E" w:rsidP="001048FC">
      <w:pPr>
        <w:spacing w:after="418"/>
        <w:ind w:left="860" w:right="14" w:firstLine="0"/>
        <w:rPr>
          <w:color w:val="000000" w:themeColor="text1"/>
        </w:rPr>
      </w:pPr>
    </w:p>
    <w:p w14:paraId="568A68F6" w14:textId="77777777" w:rsidR="00EB763E" w:rsidRPr="008D57EE" w:rsidRDefault="00EB763E" w:rsidP="001048FC">
      <w:pPr>
        <w:spacing w:after="418"/>
        <w:ind w:left="860" w:right="14" w:firstLine="0"/>
        <w:rPr>
          <w:color w:val="000000" w:themeColor="text1"/>
        </w:rPr>
      </w:pPr>
    </w:p>
    <w:p w14:paraId="16E99730" w14:textId="77777777" w:rsidR="00EB763E" w:rsidRPr="008D57EE" w:rsidRDefault="00EB763E" w:rsidP="001048FC">
      <w:pPr>
        <w:spacing w:after="418"/>
        <w:ind w:left="860" w:right="14" w:firstLine="0"/>
        <w:rPr>
          <w:color w:val="000000" w:themeColor="text1"/>
        </w:rPr>
      </w:pPr>
    </w:p>
    <w:p w14:paraId="1A59BC8B" w14:textId="77777777" w:rsidR="00EB763E" w:rsidRPr="008D57EE" w:rsidRDefault="00EB763E" w:rsidP="001048FC">
      <w:pPr>
        <w:spacing w:after="418"/>
        <w:ind w:left="860" w:right="14" w:firstLine="0"/>
        <w:rPr>
          <w:color w:val="000000" w:themeColor="text1"/>
        </w:rPr>
      </w:pPr>
    </w:p>
    <w:p w14:paraId="7FA2EB7F" w14:textId="77777777" w:rsidR="00EB763E" w:rsidRPr="008D57EE" w:rsidRDefault="00EB763E" w:rsidP="001048FC">
      <w:pPr>
        <w:spacing w:after="418"/>
        <w:ind w:left="860" w:right="14" w:firstLine="0"/>
        <w:rPr>
          <w:color w:val="000000" w:themeColor="text1"/>
        </w:rPr>
      </w:pPr>
    </w:p>
    <w:p w14:paraId="28316086" w14:textId="77777777" w:rsidR="00EB763E" w:rsidRPr="008D57EE" w:rsidRDefault="00EB763E" w:rsidP="001048FC">
      <w:pPr>
        <w:spacing w:after="418"/>
        <w:ind w:left="860" w:right="14" w:firstLine="0"/>
        <w:rPr>
          <w:color w:val="000000" w:themeColor="text1"/>
        </w:rPr>
      </w:pPr>
    </w:p>
    <w:p w14:paraId="1E2DF287" w14:textId="77777777" w:rsidR="00EA6134" w:rsidRPr="008D57EE" w:rsidRDefault="00EA6134" w:rsidP="00EA6134">
      <w:pPr>
        <w:spacing w:after="36" w:line="259" w:lineRule="auto"/>
        <w:ind w:left="-58" w:right="-332" w:firstLine="0"/>
        <w:jc w:val="left"/>
        <w:rPr>
          <w:rFonts w:eastAsia="Calibri"/>
          <w:color w:val="000000" w:themeColor="text1"/>
          <w:szCs w:val="20"/>
        </w:rPr>
      </w:pPr>
      <w:r w:rsidRPr="008D57EE">
        <w:rPr>
          <w:rFonts w:eastAsia="Calibri"/>
          <w:noProof/>
          <w:color w:val="000000" w:themeColor="text1"/>
          <w:szCs w:val="20"/>
        </w:rPr>
        <w:lastRenderedPageBreak/>
        <w:drawing>
          <wp:anchor distT="0" distB="0" distL="114300" distR="114300" simplePos="0" relativeHeight="251687936" behindDoc="0" locked="0" layoutInCell="1" allowOverlap="0" wp14:anchorId="34205C5B" wp14:editId="5883EBD2">
            <wp:simplePos x="0" y="0"/>
            <wp:positionH relativeFrom="page">
              <wp:posOffset>4364737</wp:posOffset>
            </wp:positionH>
            <wp:positionV relativeFrom="page">
              <wp:posOffset>689044</wp:posOffset>
            </wp:positionV>
            <wp:extent cx="3048" cy="15244"/>
            <wp:effectExtent l="0" t="0" r="0" b="0"/>
            <wp:wrapSquare wrapText="bothSides"/>
            <wp:docPr id="1" name="Picture 6579"/>
            <wp:cNvGraphicFramePr/>
            <a:graphic xmlns:a="http://schemas.openxmlformats.org/drawingml/2006/main">
              <a:graphicData uri="http://schemas.openxmlformats.org/drawingml/2006/picture">
                <pic:pic xmlns:pic="http://schemas.openxmlformats.org/drawingml/2006/picture">
                  <pic:nvPicPr>
                    <pic:cNvPr id="6579" name="Picture 6579"/>
                    <pic:cNvPicPr/>
                  </pic:nvPicPr>
                  <pic:blipFill>
                    <a:blip r:embed="rId10"/>
                    <a:stretch>
                      <a:fillRect/>
                    </a:stretch>
                  </pic:blipFill>
                  <pic:spPr>
                    <a:xfrm>
                      <a:off x="0" y="0"/>
                      <a:ext cx="3048" cy="15244"/>
                    </a:xfrm>
                    <a:prstGeom prst="rect">
                      <a:avLst/>
                    </a:prstGeom>
                  </pic:spPr>
                </pic:pic>
              </a:graphicData>
            </a:graphic>
          </wp:anchor>
        </w:drawing>
      </w:r>
      <w:r w:rsidRPr="008D57EE">
        <w:rPr>
          <w:rFonts w:eastAsia="Calibri"/>
          <w:color w:val="000000" w:themeColor="text1"/>
          <w:szCs w:val="20"/>
        </w:rPr>
        <w:t>Załącznik nr 1 do umowy nr …………………..</w:t>
      </w:r>
    </w:p>
    <w:tbl>
      <w:tblPr>
        <w:tblStyle w:val="TableGrid1"/>
        <w:tblW w:w="10272" w:type="dxa"/>
        <w:tblInd w:w="-53" w:type="dxa"/>
        <w:tblCellMar>
          <w:top w:w="5" w:type="dxa"/>
          <w:left w:w="41" w:type="dxa"/>
          <w:right w:w="96" w:type="dxa"/>
        </w:tblCellMar>
        <w:tblLook w:val="04A0" w:firstRow="1" w:lastRow="0" w:firstColumn="1" w:lastColumn="0" w:noHBand="0" w:noVBand="1"/>
      </w:tblPr>
      <w:tblGrid>
        <w:gridCol w:w="637"/>
        <w:gridCol w:w="5269"/>
        <w:gridCol w:w="4209"/>
        <w:gridCol w:w="157"/>
      </w:tblGrid>
      <w:tr w:rsidR="008D57EE" w:rsidRPr="008D57EE" w14:paraId="4356694B" w14:textId="77777777" w:rsidTr="00EE3B72">
        <w:trPr>
          <w:trHeight w:val="302"/>
        </w:trPr>
        <w:tc>
          <w:tcPr>
            <w:tcW w:w="637" w:type="dxa"/>
            <w:tcBorders>
              <w:top w:val="single" w:sz="2" w:space="0" w:color="000000"/>
              <w:left w:val="single" w:sz="2" w:space="0" w:color="000000"/>
              <w:bottom w:val="single" w:sz="2" w:space="0" w:color="000000"/>
              <w:right w:val="single" w:sz="2" w:space="0" w:color="000000"/>
            </w:tcBorders>
          </w:tcPr>
          <w:p w14:paraId="63BDDF99" w14:textId="77777777" w:rsidR="00EA6134" w:rsidRPr="008D57EE" w:rsidRDefault="00EA6134" w:rsidP="00EA6134">
            <w:pPr>
              <w:spacing w:after="0" w:line="259" w:lineRule="auto"/>
              <w:ind w:left="98" w:firstLine="0"/>
              <w:jc w:val="left"/>
              <w:rPr>
                <w:rFonts w:eastAsia="Calibri"/>
                <w:color w:val="000000" w:themeColor="text1"/>
                <w:sz w:val="20"/>
                <w:szCs w:val="20"/>
              </w:rPr>
            </w:pPr>
            <w:r w:rsidRPr="008D57EE">
              <w:rPr>
                <w:rFonts w:eastAsia="Calibri"/>
                <w:color w:val="000000" w:themeColor="text1"/>
                <w:sz w:val="20"/>
                <w:szCs w:val="20"/>
              </w:rPr>
              <w:t xml:space="preserve">Lp. </w:t>
            </w:r>
          </w:p>
        </w:tc>
        <w:tc>
          <w:tcPr>
            <w:tcW w:w="5269" w:type="dxa"/>
            <w:tcBorders>
              <w:top w:val="single" w:sz="2" w:space="0" w:color="000000"/>
              <w:left w:val="single" w:sz="2" w:space="0" w:color="000000"/>
              <w:bottom w:val="single" w:sz="2" w:space="0" w:color="000000"/>
              <w:right w:val="single" w:sz="2" w:space="0" w:color="000000"/>
            </w:tcBorders>
          </w:tcPr>
          <w:p w14:paraId="0637DBC5" w14:textId="77777777" w:rsidR="00EA6134" w:rsidRPr="008D57EE" w:rsidRDefault="00EA6134" w:rsidP="00EA6134">
            <w:pPr>
              <w:spacing w:after="0" w:line="259" w:lineRule="auto"/>
              <w:ind w:left="0" w:right="7" w:firstLine="0"/>
              <w:jc w:val="center"/>
              <w:rPr>
                <w:rFonts w:eastAsia="Calibri"/>
                <w:color w:val="000000" w:themeColor="text1"/>
                <w:sz w:val="20"/>
                <w:szCs w:val="20"/>
              </w:rPr>
            </w:pPr>
            <w:r w:rsidRPr="008D57EE">
              <w:rPr>
                <w:rFonts w:eastAsia="Calibri"/>
                <w:color w:val="000000" w:themeColor="text1"/>
                <w:sz w:val="20"/>
                <w:szCs w:val="20"/>
              </w:rPr>
              <w:t>Zakres rac</w:t>
            </w:r>
          </w:p>
        </w:tc>
        <w:tc>
          <w:tcPr>
            <w:tcW w:w="4366" w:type="dxa"/>
            <w:gridSpan w:val="2"/>
            <w:tcBorders>
              <w:top w:val="single" w:sz="2" w:space="0" w:color="000000"/>
              <w:left w:val="single" w:sz="2" w:space="0" w:color="000000"/>
              <w:bottom w:val="single" w:sz="2" w:space="0" w:color="000000"/>
              <w:right w:val="single" w:sz="2" w:space="0" w:color="000000"/>
            </w:tcBorders>
          </w:tcPr>
          <w:p w14:paraId="27F6D502" w14:textId="77777777" w:rsidR="00EA6134" w:rsidRPr="008D57EE" w:rsidRDefault="00EA6134" w:rsidP="00EA6134">
            <w:pPr>
              <w:spacing w:after="0" w:line="259" w:lineRule="auto"/>
              <w:ind w:left="52" w:firstLine="0"/>
              <w:jc w:val="center"/>
              <w:rPr>
                <w:rFonts w:eastAsia="Calibri"/>
                <w:color w:val="000000" w:themeColor="text1"/>
                <w:sz w:val="20"/>
                <w:szCs w:val="20"/>
              </w:rPr>
            </w:pPr>
            <w:r w:rsidRPr="008D57EE">
              <w:rPr>
                <w:rFonts w:eastAsia="Calibri"/>
                <w:color w:val="000000" w:themeColor="text1"/>
                <w:sz w:val="20"/>
                <w:szCs w:val="20"/>
              </w:rPr>
              <w:t xml:space="preserve">Częstotliwość </w:t>
            </w:r>
          </w:p>
        </w:tc>
      </w:tr>
      <w:tr w:rsidR="008D57EE" w:rsidRPr="008D57EE" w14:paraId="47507201" w14:textId="77777777" w:rsidTr="00EE3B72">
        <w:trPr>
          <w:trHeight w:val="496"/>
        </w:trPr>
        <w:tc>
          <w:tcPr>
            <w:tcW w:w="637" w:type="dxa"/>
            <w:tcBorders>
              <w:top w:val="single" w:sz="2" w:space="0" w:color="000000"/>
              <w:left w:val="single" w:sz="2" w:space="0" w:color="000000"/>
              <w:bottom w:val="single" w:sz="2" w:space="0" w:color="000000"/>
              <w:right w:val="nil"/>
            </w:tcBorders>
            <w:vAlign w:val="center"/>
          </w:tcPr>
          <w:p w14:paraId="65124B98" w14:textId="77777777" w:rsidR="00EA6134" w:rsidRPr="008D57EE" w:rsidRDefault="00EA6134" w:rsidP="00EA6134">
            <w:pPr>
              <w:spacing w:after="0" w:line="259" w:lineRule="auto"/>
              <w:ind w:left="240" w:firstLine="0"/>
              <w:jc w:val="center"/>
              <w:rPr>
                <w:rFonts w:eastAsia="Calibri"/>
                <w:color w:val="000000" w:themeColor="text1"/>
                <w:sz w:val="20"/>
                <w:szCs w:val="20"/>
              </w:rPr>
            </w:pPr>
            <w:r w:rsidRPr="008D57EE">
              <w:rPr>
                <w:rFonts w:eastAsia="Calibri"/>
                <w:color w:val="000000" w:themeColor="text1"/>
                <w:sz w:val="20"/>
                <w:szCs w:val="20"/>
              </w:rPr>
              <w:t>I.</w:t>
            </w:r>
          </w:p>
        </w:tc>
        <w:tc>
          <w:tcPr>
            <w:tcW w:w="5269" w:type="dxa"/>
            <w:tcBorders>
              <w:top w:val="single" w:sz="2" w:space="0" w:color="000000"/>
              <w:left w:val="nil"/>
              <w:bottom w:val="single" w:sz="2" w:space="0" w:color="000000"/>
              <w:right w:val="nil"/>
            </w:tcBorders>
            <w:vAlign w:val="center"/>
          </w:tcPr>
          <w:p w14:paraId="09EAEEE6" w14:textId="77777777" w:rsidR="00EA6134" w:rsidRPr="008D57EE" w:rsidRDefault="00EA6134" w:rsidP="00EA6134">
            <w:pPr>
              <w:spacing w:after="0" w:line="259" w:lineRule="auto"/>
              <w:ind w:left="163" w:firstLine="0"/>
              <w:jc w:val="left"/>
              <w:rPr>
                <w:rFonts w:eastAsia="Calibri"/>
                <w:color w:val="000000" w:themeColor="text1"/>
                <w:sz w:val="20"/>
                <w:szCs w:val="20"/>
              </w:rPr>
            </w:pPr>
            <w:r w:rsidRPr="008D57EE">
              <w:rPr>
                <w:rFonts w:eastAsia="Calibri"/>
                <w:color w:val="000000" w:themeColor="text1"/>
                <w:sz w:val="20"/>
                <w:szCs w:val="20"/>
              </w:rPr>
              <w:t>BIUROWIEC oraz BIURO WM (świetlica nr 2)</w:t>
            </w:r>
          </w:p>
        </w:tc>
        <w:tc>
          <w:tcPr>
            <w:tcW w:w="4366" w:type="dxa"/>
            <w:gridSpan w:val="2"/>
            <w:tcBorders>
              <w:top w:val="single" w:sz="2" w:space="0" w:color="000000"/>
              <w:left w:val="nil"/>
              <w:bottom w:val="single" w:sz="2" w:space="0" w:color="000000"/>
              <w:right w:val="single" w:sz="2" w:space="0" w:color="000000"/>
            </w:tcBorders>
          </w:tcPr>
          <w:p w14:paraId="14DB9784" w14:textId="77777777" w:rsidR="00EA6134" w:rsidRPr="008D57EE" w:rsidRDefault="00EA6134" w:rsidP="00EA6134">
            <w:pPr>
              <w:spacing w:after="160" w:line="259" w:lineRule="auto"/>
              <w:ind w:left="0" w:firstLine="0"/>
              <w:jc w:val="left"/>
              <w:rPr>
                <w:rFonts w:eastAsia="Calibri"/>
                <w:color w:val="000000" w:themeColor="text1"/>
                <w:sz w:val="20"/>
                <w:szCs w:val="20"/>
              </w:rPr>
            </w:pPr>
          </w:p>
        </w:tc>
      </w:tr>
      <w:tr w:rsidR="008D57EE" w:rsidRPr="008D57EE" w14:paraId="07A9982B"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74325C0A"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w:t>
            </w:r>
          </w:p>
        </w:tc>
        <w:tc>
          <w:tcPr>
            <w:tcW w:w="5269" w:type="dxa"/>
            <w:tcBorders>
              <w:top w:val="single" w:sz="2" w:space="0" w:color="000000"/>
              <w:left w:val="single" w:sz="2" w:space="0" w:color="000000"/>
              <w:bottom w:val="single" w:sz="2" w:space="0" w:color="000000"/>
              <w:right w:val="single" w:sz="2" w:space="0" w:color="000000"/>
            </w:tcBorders>
          </w:tcPr>
          <w:p w14:paraId="4B01D701" w14:textId="77777777" w:rsidR="00EA6134" w:rsidRPr="008D57EE" w:rsidRDefault="00EA6134" w:rsidP="00EA6134">
            <w:pPr>
              <w:spacing w:after="0" w:line="259" w:lineRule="auto"/>
              <w:ind w:left="5" w:firstLine="0"/>
              <w:jc w:val="left"/>
              <w:rPr>
                <w:rFonts w:eastAsia="Calibri"/>
                <w:color w:val="000000" w:themeColor="text1"/>
                <w:sz w:val="20"/>
                <w:szCs w:val="20"/>
              </w:rPr>
            </w:pPr>
            <w:r w:rsidRPr="008D57EE">
              <w:rPr>
                <w:rFonts w:eastAsia="Calibri"/>
                <w:color w:val="000000" w:themeColor="text1"/>
                <w:sz w:val="20"/>
                <w:szCs w:val="20"/>
              </w:rPr>
              <w:t>zamiatanie, mycie i odkurzanie powierzchni podłóg</w:t>
            </w:r>
          </w:p>
        </w:tc>
        <w:tc>
          <w:tcPr>
            <w:tcW w:w="4366" w:type="dxa"/>
            <w:gridSpan w:val="2"/>
            <w:tcBorders>
              <w:top w:val="single" w:sz="2" w:space="0" w:color="000000"/>
              <w:left w:val="single" w:sz="2" w:space="0" w:color="000000"/>
              <w:bottom w:val="single" w:sz="2" w:space="0" w:color="000000"/>
              <w:right w:val="single" w:sz="2" w:space="0" w:color="000000"/>
            </w:tcBorders>
          </w:tcPr>
          <w:p w14:paraId="20A22672" w14:textId="77777777" w:rsidR="00EA6134" w:rsidRPr="008D57EE" w:rsidRDefault="00EA6134" w:rsidP="00EA6134">
            <w:pPr>
              <w:spacing w:after="0" w:line="259" w:lineRule="auto"/>
              <w:ind w:left="47"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3CAC881D" w14:textId="77777777" w:rsidTr="00EE3B72">
        <w:trPr>
          <w:trHeight w:val="474"/>
        </w:trPr>
        <w:tc>
          <w:tcPr>
            <w:tcW w:w="637" w:type="dxa"/>
            <w:tcBorders>
              <w:top w:val="single" w:sz="2" w:space="0" w:color="000000"/>
              <w:left w:val="single" w:sz="2" w:space="0" w:color="000000"/>
              <w:bottom w:val="single" w:sz="2" w:space="0" w:color="000000"/>
              <w:right w:val="single" w:sz="2" w:space="0" w:color="000000"/>
            </w:tcBorders>
          </w:tcPr>
          <w:p w14:paraId="103F584E" w14:textId="77777777" w:rsidR="00EA6134" w:rsidRPr="008D57EE" w:rsidRDefault="00EA6134" w:rsidP="00EA6134">
            <w:pPr>
              <w:spacing w:after="0" w:line="259" w:lineRule="auto"/>
              <w:ind w:left="70" w:firstLine="0"/>
              <w:jc w:val="left"/>
              <w:rPr>
                <w:rFonts w:eastAsia="Calibri"/>
                <w:color w:val="000000" w:themeColor="text1"/>
                <w:sz w:val="20"/>
                <w:szCs w:val="20"/>
              </w:rPr>
            </w:pPr>
            <w:r w:rsidRPr="008D57EE">
              <w:rPr>
                <w:rFonts w:eastAsia="Calibri"/>
                <w:color w:val="000000" w:themeColor="text1"/>
                <w:sz w:val="20"/>
                <w:szCs w:val="20"/>
              </w:rPr>
              <w:t>2.</w:t>
            </w:r>
          </w:p>
        </w:tc>
        <w:tc>
          <w:tcPr>
            <w:tcW w:w="5269" w:type="dxa"/>
            <w:tcBorders>
              <w:top w:val="single" w:sz="2" w:space="0" w:color="000000"/>
              <w:left w:val="single" w:sz="2" w:space="0" w:color="000000"/>
              <w:bottom w:val="single" w:sz="2" w:space="0" w:color="000000"/>
              <w:right w:val="single" w:sz="2" w:space="0" w:color="000000"/>
            </w:tcBorders>
          </w:tcPr>
          <w:p w14:paraId="692B6207" w14:textId="77777777" w:rsidR="00EA6134" w:rsidRPr="008D57EE" w:rsidRDefault="00EA6134" w:rsidP="00EA6134">
            <w:pPr>
              <w:spacing w:after="0" w:line="259" w:lineRule="auto"/>
              <w:ind w:left="5" w:firstLine="5"/>
              <w:rPr>
                <w:rFonts w:eastAsia="Calibri"/>
                <w:color w:val="000000" w:themeColor="text1"/>
                <w:sz w:val="20"/>
                <w:szCs w:val="20"/>
              </w:rPr>
            </w:pPr>
            <w:r w:rsidRPr="008D57EE">
              <w:rPr>
                <w:rFonts w:eastAsia="Calibri"/>
                <w:color w:val="000000" w:themeColor="text1"/>
                <w:sz w:val="20"/>
                <w:szCs w:val="20"/>
              </w:rPr>
              <w:t xml:space="preserve">sprzątanie zewnętrznych, poziomych powierzchni meblowych (biurka, komody , szafki, </w:t>
            </w:r>
            <w:proofErr w:type="spellStart"/>
            <w:r w:rsidRPr="008D57EE">
              <w:rPr>
                <w:rFonts w:eastAsia="Calibri"/>
                <w:color w:val="000000" w:themeColor="text1"/>
                <w:sz w:val="20"/>
                <w:szCs w:val="20"/>
              </w:rPr>
              <w:t>kontenerki</w:t>
            </w:r>
            <w:proofErr w:type="spellEnd"/>
            <w:r w:rsidRPr="008D57EE">
              <w:rPr>
                <w:rFonts w:eastAsia="Calibri"/>
                <w:color w:val="000000" w:themeColor="text1"/>
                <w:sz w:val="20"/>
                <w:szCs w:val="20"/>
              </w:rPr>
              <w:t xml:space="preserve"> biurkowe itp.)</w:t>
            </w:r>
          </w:p>
        </w:tc>
        <w:tc>
          <w:tcPr>
            <w:tcW w:w="4366" w:type="dxa"/>
            <w:gridSpan w:val="2"/>
            <w:tcBorders>
              <w:top w:val="single" w:sz="2" w:space="0" w:color="000000"/>
              <w:left w:val="single" w:sz="2" w:space="0" w:color="000000"/>
              <w:bottom w:val="single" w:sz="2" w:space="0" w:color="000000"/>
              <w:right w:val="single" w:sz="2" w:space="0" w:color="000000"/>
            </w:tcBorders>
          </w:tcPr>
          <w:p w14:paraId="405CA180" w14:textId="77777777" w:rsidR="00EA6134" w:rsidRPr="008D57EE" w:rsidRDefault="00EA6134" w:rsidP="00EA6134">
            <w:pPr>
              <w:spacing w:after="0" w:line="259" w:lineRule="auto"/>
              <w:ind w:left="52"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06724C75"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41EE877E"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3.</w:t>
            </w:r>
          </w:p>
        </w:tc>
        <w:tc>
          <w:tcPr>
            <w:tcW w:w="5269" w:type="dxa"/>
            <w:tcBorders>
              <w:top w:val="single" w:sz="2" w:space="0" w:color="000000"/>
              <w:left w:val="single" w:sz="2" w:space="0" w:color="000000"/>
              <w:bottom w:val="single" w:sz="2" w:space="0" w:color="000000"/>
              <w:right w:val="single" w:sz="2" w:space="0" w:color="000000"/>
            </w:tcBorders>
          </w:tcPr>
          <w:p w14:paraId="76D0C722"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wycieranie na wilgotno drzwi i parapetów wewnętrznych</w:t>
            </w:r>
          </w:p>
        </w:tc>
        <w:tc>
          <w:tcPr>
            <w:tcW w:w="4366" w:type="dxa"/>
            <w:gridSpan w:val="2"/>
            <w:tcBorders>
              <w:top w:val="single" w:sz="2" w:space="0" w:color="000000"/>
              <w:left w:val="single" w:sz="2" w:space="0" w:color="000000"/>
              <w:bottom w:val="single" w:sz="2" w:space="0" w:color="000000"/>
              <w:right w:val="single" w:sz="2" w:space="0" w:color="000000"/>
            </w:tcBorders>
          </w:tcPr>
          <w:p w14:paraId="427465CD" w14:textId="77777777" w:rsidR="00EA6134" w:rsidRPr="008D57EE" w:rsidRDefault="00EA6134" w:rsidP="00EA6134">
            <w:pPr>
              <w:spacing w:after="0" w:line="259" w:lineRule="auto"/>
              <w:ind w:left="47"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17591608"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69EBD5F4" w14:textId="77777777" w:rsidR="00EA6134" w:rsidRPr="008D57EE" w:rsidRDefault="00EA6134" w:rsidP="00EA6134">
            <w:pPr>
              <w:spacing w:after="0" w:line="259" w:lineRule="auto"/>
              <w:ind w:left="70" w:firstLine="0"/>
              <w:jc w:val="left"/>
              <w:rPr>
                <w:rFonts w:eastAsia="Calibri"/>
                <w:color w:val="000000" w:themeColor="text1"/>
                <w:sz w:val="20"/>
                <w:szCs w:val="20"/>
              </w:rPr>
            </w:pPr>
            <w:r w:rsidRPr="008D57EE">
              <w:rPr>
                <w:rFonts w:eastAsia="Calibri"/>
                <w:color w:val="000000" w:themeColor="text1"/>
                <w:sz w:val="20"/>
                <w:szCs w:val="20"/>
              </w:rPr>
              <w:t>4.</w:t>
            </w:r>
          </w:p>
        </w:tc>
        <w:tc>
          <w:tcPr>
            <w:tcW w:w="5269" w:type="dxa"/>
            <w:tcBorders>
              <w:top w:val="single" w:sz="2" w:space="0" w:color="000000"/>
              <w:left w:val="single" w:sz="2" w:space="0" w:color="000000"/>
              <w:bottom w:val="single" w:sz="2" w:space="0" w:color="000000"/>
              <w:right w:val="single" w:sz="2" w:space="0" w:color="000000"/>
            </w:tcBorders>
          </w:tcPr>
          <w:p w14:paraId="177BED5A"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opróżnianie koszy i wymiana worków foliowych</w:t>
            </w:r>
          </w:p>
        </w:tc>
        <w:tc>
          <w:tcPr>
            <w:tcW w:w="4366" w:type="dxa"/>
            <w:gridSpan w:val="2"/>
            <w:tcBorders>
              <w:top w:val="single" w:sz="2" w:space="0" w:color="000000"/>
              <w:left w:val="single" w:sz="2" w:space="0" w:color="000000"/>
              <w:bottom w:val="single" w:sz="2" w:space="0" w:color="000000"/>
              <w:right w:val="single" w:sz="2" w:space="0" w:color="000000"/>
            </w:tcBorders>
          </w:tcPr>
          <w:p w14:paraId="084D44E7" w14:textId="77777777" w:rsidR="00EA6134" w:rsidRPr="008D57EE" w:rsidRDefault="00EA6134" w:rsidP="00EA6134">
            <w:pPr>
              <w:spacing w:after="0" w:line="259" w:lineRule="auto"/>
              <w:ind w:left="47"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17C81D13" w14:textId="77777777" w:rsidTr="00EE3B72">
        <w:trPr>
          <w:trHeight w:val="242"/>
        </w:trPr>
        <w:tc>
          <w:tcPr>
            <w:tcW w:w="637" w:type="dxa"/>
            <w:tcBorders>
              <w:top w:val="single" w:sz="2" w:space="0" w:color="000000"/>
              <w:left w:val="single" w:sz="2" w:space="0" w:color="000000"/>
              <w:bottom w:val="single" w:sz="2" w:space="0" w:color="000000"/>
              <w:right w:val="single" w:sz="2" w:space="0" w:color="000000"/>
            </w:tcBorders>
          </w:tcPr>
          <w:p w14:paraId="4FAEE8A7"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5.</w:t>
            </w:r>
          </w:p>
        </w:tc>
        <w:tc>
          <w:tcPr>
            <w:tcW w:w="5269" w:type="dxa"/>
            <w:tcBorders>
              <w:top w:val="single" w:sz="2" w:space="0" w:color="000000"/>
              <w:left w:val="single" w:sz="2" w:space="0" w:color="000000"/>
              <w:bottom w:val="single" w:sz="2" w:space="0" w:color="000000"/>
              <w:right w:val="single" w:sz="2" w:space="0" w:color="000000"/>
            </w:tcBorders>
          </w:tcPr>
          <w:p w14:paraId="04202DE8"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 xml:space="preserve">wycieranie/dezynfekcja klamek </w:t>
            </w:r>
          </w:p>
        </w:tc>
        <w:tc>
          <w:tcPr>
            <w:tcW w:w="4366" w:type="dxa"/>
            <w:gridSpan w:val="2"/>
            <w:tcBorders>
              <w:top w:val="single" w:sz="2" w:space="0" w:color="000000"/>
              <w:left w:val="single" w:sz="2" w:space="0" w:color="000000"/>
              <w:bottom w:val="single" w:sz="2" w:space="0" w:color="000000"/>
              <w:right w:val="single" w:sz="2" w:space="0" w:color="000000"/>
            </w:tcBorders>
          </w:tcPr>
          <w:p w14:paraId="618DCB96" w14:textId="77777777" w:rsidR="00EA6134" w:rsidRPr="008D57EE" w:rsidRDefault="00EA6134" w:rsidP="00EA6134">
            <w:pPr>
              <w:spacing w:after="0" w:line="259" w:lineRule="auto"/>
              <w:ind w:left="42"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754387EE"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731024BC"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6.</w:t>
            </w:r>
          </w:p>
        </w:tc>
        <w:tc>
          <w:tcPr>
            <w:tcW w:w="5269" w:type="dxa"/>
            <w:tcBorders>
              <w:top w:val="single" w:sz="2" w:space="0" w:color="000000"/>
              <w:left w:val="single" w:sz="2" w:space="0" w:color="000000"/>
              <w:bottom w:val="single" w:sz="2" w:space="0" w:color="000000"/>
              <w:right w:val="single" w:sz="2" w:space="0" w:color="000000"/>
            </w:tcBorders>
          </w:tcPr>
          <w:p w14:paraId="4D5E4166" w14:textId="77777777" w:rsidR="00EA6134" w:rsidRPr="008D57EE" w:rsidRDefault="00EA6134" w:rsidP="00EA6134">
            <w:pPr>
              <w:spacing w:after="0" w:line="259" w:lineRule="auto"/>
              <w:ind w:left="5" w:firstLine="0"/>
              <w:jc w:val="left"/>
              <w:rPr>
                <w:rFonts w:eastAsia="Calibri"/>
                <w:color w:val="000000" w:themeColor="text1"/>
                <w:sz w:val="20"/>
                <w:szCs w:val="20"/>
              </w:rPr>
            </w:pPr>
            <w:r w:rsidRPr="008D57EE">
              <w:rPr>
                <w:rFonts w:eastAsia="Calibri"/>
                <w:color w:val="000000" w:themeColor="text1"/>
                <w:sz w:val="20"/>
                <w:szCs w:val="20"/>
              </w:rPr>
              <w:t>mycie luster</w:t>
            </w:r>
          </w:p>
        </w:tc>
        <w:tc>
          <w:tcPr>
            <w:tcW w:w="4366" w:type="dxa"/>
            <w:gridSpan w:val="2"/>
            <w:tcBorders>
              <w:top w:val="single" w:sz="2" w:space="0" w:color="000000"/>
              <w:left w:val="single" w:sz="2" w:space="0" w:color="000000"/>
              <w:bottom w:val="single" w:sz="2" w:space="0" w:color="000000"/>
              <w:right w:val="single" w:sz="2" w:space="0" w:color="000000"/>
            </w:tcBorders>
          </w:tcPr>
          <w:p w14:paraId="33FFBEB2" w14:textId="77777777" w:rsidR="00EA6134" w:rsidRPr="008D57EE" w:rsidRDefault="00EA6134" w:rsidP="00EA6134">
            <w:pPr>
              <w:spacing w:after="0" w:line="259" w:lineRule="auto"/>
              <w:ind w:left="47"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4C950365"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3AC2AA6D"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7.</w:t>
            </w:r>
          </w:p>
        </w:tc>
        <w:tc>
          <w:tcPr>
            <w:tcW w:w="5269" w:type="dxa"/>
            <w:tcBorders>
              <w:top w:val="single" w:sz="2" w:space="0" w:color="000000"/>
              <w:left w:val="single" w:sz="2" w:space="0" w:color="000000"/>
              <w:bottom w:val="single" w:sz="2" w:space="0" w:color="000000"/>
              <w:right w:val="single" w:sz="2" w:space="0" w:color="000000"/>
            </w:tcBorders>
          </w:tcPr>
          <w:p w14:paraId="5910DFE7"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mycie drzwi wejściowych do budynku</w:t>
            </w:r>
          </w:p>
        </w:tc>
        <w:tc>
          <w:tcPr>
            <w:tcW w:w="4366" w:type="dxa"/>
            <w:gridSpan w:val="2"/>
            <w:tcBorders>
              <w:top w:val="single" w:sz="2" w:space="0" w:color="000000"/>
              <w:left w:val="single" w:sz="2" w:space="0" w:color="000000"/>
              <w:bottom w:val="single" w:sz="2" w:space="0" w:color="000000"/>
              <w:right w:val="single" w:sz="2" w:space="0" w:color="000000"/>
            </w:tcBorders>
          </w:tcPr>
          <w:p w14:paraId="776A859E" w14:textId="77777777" w:rsidR="00EA6134" w:rsidRPr="008D57EE" w:rsidRDefault="00EA6134" w:rsidP="00EA6134">
            <w:pPr>
              <w:spacing w:after="0" w:line="259" w:lineRule="auto"/>
              <w:ind w:left="42"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542A4851"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0BB0236B" w14:textId="77777777" w:rsidR="00EA6134" w:rsidRPr="008D57EE" w:rsidRDefault="00EA6134" w:rsidP="00EA6134">
            <w:pPr>
              <w:spacing w:after="0" w:line="259" w:lineRule="auto"/>
              <w:ind w:left="79" w:firstLine="0"/>
              <w:jc w:val="left"/>
              <w:rPr>
                <w:rFonts w:eastAsia="Calibri"/>
                <w:color w:val="000000" w:themeColor="text1"/>
                <w:sz w:val="20"/>
                <w:szCs w:val="20"/>
              </w:rPr>
            </w:pPr>
            <w:r w:rsidRPr="008D57EE">
              <w:rPr>
                <w:rFonts w:eastAsia="Calibri"/>
                <w:color w:val="000000" w:themeColor="text1"/>
                <w:sz w:val="20"/>
                <w:szCs w:val="20"/>
              </w:rPr>
              <w:t>8.</w:t>
            </w:r>
          </w:p>
        </w:tc>
        <w:tc>
          <w:tcPr>
            <w:tcW w:w="5269" w:type="dxa"/>
            <w:tcBorders>
              <w:top w:val="single" w:sz="2" w:space="0" w:color="000000"/>
              <w:left w:val="single" w:sz="2" w:space="0" w:color="000000"/>
              <w:bottom w:val="single" w:sz="2" w:space="0" w:color="000000"/>
              <w:right w:val="single" w:sz="2" w:space="0" w:color="000000"/>
            </w:tcBorders>
          </w:tcPr>
          <w:p w14:paraId="7F4B7EA8" w14:textId="77777777" w:rsidR="00EA6134" w:rsidRPr="008D57EE" w:rsidRDefault="00EA6134" w:rsidP="00EA6134">
            <w:pPr>
              <w:spacing w:after="0" w:line="259" w:lineRule="auto"/>
              <w:ind w:left="5" w:firstLine="0"/>
              <w:jc w:val="left"/>
              <w:rPr>
                <w:rFonts w:eastAsia="Calibri"/>
                <w:color w:val="000000" w:themeColor="text1"/>
                <w:sz w:val="20"/>
                <w:szCs w:val="20"/>
              </w:rPr>
            </w:pPr>
            <w:r w:rsidRPr="008D57EE">
              <w:rPr>
                <w:rFonts w:eastAsia="Calibri"/>
                <w:color w:val="000000" w:themeColor="text1"/>
                <w:sz w:val="20"/>
                <w:szCs w:val="20"/>
              </w:rPr>
              <w:t>mycie wszystkich urządzeń sanitarnych</w:t>
            </w:r>
          </w:p>
        </w:tc>
        <w:tc>
          <w:tcPr>
            <w:tcW w:w="4366" w:type="dxa"/>
            <w:gridSpan w:val="2"/>
            <w:tcBorders>
              <w:top w:val="single" w:sz="2" w:space="0" w:color="000000"/>
              <w:left w:val="single" w:sz="2" w:space="0" w:color="000000"/>
              <w:bottom w:val="single" w:sz="2" w:space="0" w:color="000000"/>
              <w:right w:val="single" w:sz="2" w:space="0" w:color="000000"/>
            </w:tcBorders>
          </w:tcPr>
          <w:p w14:paraId="0E46FB7B" w14:textId="77777777" w:rsidR="00EA6134" w:rsidRPr="008D57EE" w:rsidRDefault="00EA6134" w:rsidP="00EA6134">
            <w:pPr>
              <w:spacing w:after="0" w:line="259" w:lineRule="auto"/>
              <w:ind w:left="47"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6107AA7F"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752532D3"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9.</w:t>
            </w:r>
          </w:p>
        </w:tc>
        <w:tc>
          <w:tcPr>
            <w:tcW w:w="5269" w:type="dxa"/>
            <w:tcBorders>
              <w:top w:val="single" w:sz="2" w:space="0" w:color="000000"/>
              <w:left w:val="single" w:sz="2" w:space="0" w:color="000000"/>
              <w:bottom w:val="single" w:sz="2" w:space="0" w:color="000000"/>
              <w:right w:val="single" w:sz="2" w:space="0" w:color="000000"/>
            </w:tcBorders>
          </w:tcPr>
          <w:p w14:paraId="2F1BBBF8" w14:textId="77777777" w:rsidR="00EA6134" w:rsidRPr="008D57EE" w:rsidRDefault="00EA6134" w:rsidP="00EA6134">
            <w:pPr>
              <w:spacing w:after="0" w:line="259" w:lineRule="auto"/>
              <w:ind w:left="10" w:firstLine="0"/>
              <w:jc w:val="left"/>
              <w:rPr>
                <w:rFonts w:eastAsia="Calibri"/>
                <w:color w:val="000000" w:themeColor="text1"/>
                <w:sz w:val="20"/>
                <w:szCs w:val="20"/>
              </w:rPr>
            </w:pPr>
            <w:r w:rsidRPr="008D57EE">
              <w:rPr>
                <w:rFonts w:eastAsia="Calibri"/>
                <w:color w:val="000000" w:themeColor="text1"/>
                <w:sz w:val="20"/>
                <w:szCs w:val="20"/>
              </w:rPr>
              <w:t xml:space="preserve">dezynfekcja powierzchni i urządzeń sanitarnych </w:t>
            </w:r>
          </w:p>
        </w:tc>
        <w:tc>
          <w:tcPr>
            <w:tcW w:w="4366" w:type="dxa"/>
            <w:gridSpan w:val="2"/>
            <w:tcBorders>
              <w:top w:val="single" w:sz="2" w:space="0" w:color="000000"/>
              <w:left w:val="single" w:sz="2" w:space="0" w:color="000000"/>
              <w:bottom w:val="single" w:sz="2" w:space="0" w:color="000000"/>
              <w:right w:val="single" w:sz="2" w:space="0" w:color="000000"/>
            </w:tcBorders>
          </w:tcPr>
          <w:p w14:paraId="5606E18C" w14:textId="77777777" w:rsidR="00EA6134" w:rsidRPr="008D57EE" w:rsidRDefault="00EA6134" w:rsidP="00EA6134">
            <w:pPr>
              <w:spacing w:after="0" w:line="259" w:lineRule="auto"/>
              <w:ind w:left="42" w:firstLine="0"/>
              <w:jc w:val="center"/>
              <w:rPr>
                <w:rFonts w:eastAsia="Calibri"/>
                <w:color w:val="000000" w:themeColor="text1"/>
                <w:sz w:val="20"/>
                <w:szCs w:val="20"/>
              </w:rPr>
            </w:pPr>
            <w:r w:rsidRPr="008D57EE">
              <w:rPr>
                <w:rFonts w:eastAsia="Calibri"/>
                <w:color w:val="000000" w:themeColor="text1"/>
                <w:sz w:val="20"/>
                <w:szCs w:val="20"/>
              </w:rPr>
              <w:t>raz w tygodniu</w:t>
            </w:r>
          </w:p>
        </w:tc>
      </w:tr>
      <w:tr w:rsidR="008D57EE" w:rsidRPr="008D57EE" w14:paraId="4CF7BDF9" w14:textId="77777777" w:rsidTr="00EE3B72">
        <w:trPr>
          <w:trHeight w:val="243"/>
        </w:trPr>
        <w:tc>
          <w:tcPr>
            <w:tcW w:w="637" w:type="dxa"/>
            <w:tcBorders>
              <w:top w:val="single" w:sz="2" w:space="0" w:color="000000"/>
              <w:left w:val="single" w:sz="2" w:space="0" w:color="000000"/>
              <w:bottom w:val="single" w:sz="2" w:space="0" w:color="000000"/>
              <w:right w:val="single" w:sz="2" w:space="0" w:color="000000"/>
            </w:tcBorders>
          </w:tcPr>
          <w:p w14:paraId="7E24C6E4"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 xml:space="preserve"> 10.</w:t>
            </w:r>
          </w:p>
        </w:tc>
        <w:tc>
          <w:tcPr>
            <w:tcW w:w="5269" w:type="dxa"/>
            <w:tcBorders>
              <w:top w:val="single" w:sz="2" w:space="0" w:color="000000"/>
              <w:left w:val="single" w:sz="2" w:space="0" w:color="000000"/>
              <w:bottom w:val="single" w:sz="2" w:space="0" w:color="000000"/>
              <w:right w:val="single" w:sz="2" w:space="0" w:color="000000"/>
            </w:tcBorders>
          </w:tcPr>
          <w:p w14:paraId="63EF0339" w14:textId="77777777" w:rsidR="00EA6134" w:rsidRPr="008D57EE" w:rsidRDefault="00EA6134" w:rsidP="00EA6134">
            <w:pPr>
              <w:spacing w:after="0" w:line="259" w:lineRule="auto"/>
              <w:ind w:left="5" w:firstLine="0"/>
              <w:jc w:val="left"/>
              <w:rPr>
                <w:rFonts w:eastAsia="Calibri"/>
                <w:color w:val="000000" w:themeColor="text1"/>
                <w:sz w:val="20"/>
                <w:szCs w:val="20"/>
              </w:rPr>
            </w:pPr>
            <w:r w:rsidRPr="008D57EE">
              <w:rPr>
                <w:rFonts w:eastAsia="Calibri"/>
                <w:color w:val="000000" w:themeColor="text1"/>
                <w:sz w:val="20"/>
                <w:szCs w:val="20"/>
              </w:rPr>
              <w:t>mycie lodówki 2 szt. (biurowiec, biuro WM)</w:t>
            </w:r>
          </w:p>
        </w:tc>
        <w:tc>
          <w:tcPr>
            <w:tcW w:w="4366" w:type="dxa"/>
            <w:gridSpan w:val="2"/>
            <w:tcBorders>
              <w:top w:val="single" w:sz="2" w:space="0" w:color="000000"/>
              <w:left w:val="single" w:sz="2" w:space="0" w:color="000000"/>
              <w:bottom w:val="single" w:sz="2" w:space="0" w:color="000000"/>
              <w:right w:val="single" w:sz="2" w:space="0" w:color="000000"/>
            </w:tcBorders>
          </w:tcPr>
          <w:p w14:paraId="635B9F36" w14:textId="77777777" w:rsidR="00EA6134" w:rsidRPr="008D57EE" w:rsidRDefault="00EA6134" w:rsidP="00EA6134">
            <w:pPr>
              <w:spacing w:after="0" w:line="259" w:lineRule="auto"/>
              <w:ind w:left="38" w:firstLine="0"/>
              <w:jc w:val="center"/>
              <w:rPr>
                <w:rFonts w:eastAsia="Calibri"/>
                <w:color w:val="000000" w:themeColor="text1"/>
                <w:sz w:val="20"/>
                <w:szCs w:val="20"/>
              </w:rPr>
            </w:pPr>
            <w:r w:rsidRPr="008D57EE">
              <w:rPr>
                <w:rFonts w:eastAsia="Calibri"/>
                <w:color w:val="000000" w:themeColor="text1"/>
                <w:sz w:val="20"/>
                <w:szCs w:val="20"/>
              </w:rPr>
              <w:t>raz w miesiącu</w:t>
            </w:r>
          </w:p>
        </w:tc>
      </w:tr>
      <w:tr w:rsidR="008D57EE" w:rsidRPr="008D57EE" w14:paraId="2B148D15" w14:textId="77777777" w:rsidTr="00EE3B72">
        <w:trPr>
          <w:trHeight w:val="468"/>
        </w:trPr>
        <w:tc>
          <w:tcPr>
            <w:tcW w:w="637" w:type="dxa"/>
            <w:tcBorders>
              <w:top w:val="single" w:sz="2" w:space="0" w:color="000000"/>
              <w:left w:val="single" w:sz="2" w:space="0" w:color="000000"/>
              <w:bottom w:val="single" w:sz="2" w:space="0" w:color="000000"/>
              <w:right w:val="single" w:sz="2" w:space="0" w:color="000000"/>
            </w:tcBorders>
          </w:tcPr>
          <w:p w14:paraId="573FCDC0"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 xml:space="preserve"> 11.</w:t>
            </w:r>
          </w:p>
        </w:tc>
        <w:tc>
          <w:tcPr>
            <w:tcW w:w="5269" w:type="dxa"/>
            <w:tcBorders>
              <w:top w:val="single" w:sz="2" w:space="0" w:color="000000"/>
              <w:left w:val="single" w:sz="2" w:space="0" w:color="000000"/>
              <w:bottom w:val="single" w:sz="2" w:space="0" w:color="000000"/>
              <w:right w:val="single" w:sz="2" w:space="0" w:color="000000"/>
            </w:tcBorders>
          </w:tcPr>
          <w:p w14:paraId="45C525DA" w14:textId="77777777" w:rsidR="00EA6134" w:rsidRPr="008D57EE" w:rsidRDefault="00EA6134" w:rsidP="00EA6134">
            <w:pPr>
              <w:spacing w:after="0" w:line="259" w:lineRule="auto"/>
              <w:ind w:left="15" w:right="204" w:hanging="10"/>
              <w:jc w:val="left"/>
              <w:rPr>
                <w:rFonts w:eastAsia="Calibri"/>
                <w:color w:val="000000" w:themeColor="text1"/>
                <w:sz w:val="20"/>
                <w:szCs w:val="20"/>
              </w:rPr>
            </w:pPr>
            <w:r w:rsidRPr="008D57EE">
              <w:rPr>
                <w:rFonts w:eastAsia="Calibri"/>
                <w:color w:val="000000" w:themeColor="text1"/>
                <w:sz w:val="20"/>
                <w:szCs w:val="20"/>
              </w:rPr>
              <w:t>mycie pionowe i poziome powierzchni meblowych (zabudowy mebli, szaf</w:t>
            </w:r>
          </w:p>
        </w:tc>
        <w:tc>
          <w:tcPr>
            <w:tcW w:w="4366" w:type="dxa"/>
            <w:gridSpan w:val="2"/>
            <w:tcBorders>
              <w:top w:val="single" w:sz="2" w:space="0" w:color="000000"/>
              <w:left w:val="single" w:sz="2" w:space="0" w:color="000000"/>
              <w:bottom w:val="single" w:sz="2" w:space="0" w:color="000000"/>
              <w:right w:val="single" w:sz="2" w:space="0" w:color="000000"/>
            </w:tcBorders>
          </w:tcPr>
          <w:p w14:paraId="3749F3A3" w14:textId="77777777" w:rsidR="00EA6134" w:rsidRPr="008D57EE" w:rsidRDefault="00EA6134" w:rsidP="00EA6134">
            <w:pPr>
              <w:spacing w:after="0" w:line="259" w:lineRule="auto"/>
              <w:ind w:left="38" w:firstLine="0"/>
              <w:jc w:val="center"/>
              <w:rPr>
                <w:rFonts w:eastAsia="Calibri"/>
                <w:color w:val="000000" w:themeColor="text1"/>
                <w:sz w:val="20"/>
                <w:szCs w:val="20"/>
              </w:rPr>
            </w:pPr>
            <w:r w:rsidRPr="008D57EE">
              <w:rPr>
                <w:rFonts w:eastAsia="Calibri"/>
                <w:color w:val="000000" w:themeColor="text1"/>
                <w:sz w:val="20"/>
                <w:szCs w:val="20"/>
              </w:rPr>
              <w:t>raz w miesiącu</w:t>
            </w:r>
          </w:p>
        </w:tc>
      </w:tr>
      <w:tr w:rsidR="008D57EE" w:rsidRPr="008D57EE" w14:paraId="53D8FA68"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4E752270"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12.</w:t>
            </w:r>
          </w:p>
        </w:tc>
        <w:tc>
          <w:tcPr>
            <w:tcW w:w="5269" w:type="dxa"/>
            <w:tcBorders>
              <w:top w:val="single" w:sz="2" w:space="0" w:color="000000"/>
              <w:left w:val="single" w:sz="2" w:space="0" w:color="000000"/>
              <w:bottom w:val="single" w:sz="2" w:space="0" w:color="000000"/>
              <w:right w:val="single" w:sz="2" w:space="0" w:color="000000"/>
            </w:tcBorders>
          </w:tcPr>
          <w:p w14:paraId="7EB70B49" w14:textId="77777777" w:rsidR="00EA6134" w:rsidRPr="008D57EE" w:rsidRDefault="00EA6134" w:rsidP="00EA6134">
            <w:pPr>
              <w:spacing w:after="0" w:line="259" w:lineRule="auto"/>
              <w:ind w:left="10" w:firstLine="0"/>
              <w:jc w:val="left"/>
              <w:rPr>
                <w:rFonts w:eastAsia="Calibri"/>
                <w:color w:val="000000" w:themeColor="text1"/>
                <w:sz w:val="20"/>
                <w:szCs w:val="20"/>
              </w:rPr>
            </w:pPr>
            <w:r w:rsidRPr="008D57EE">
              <w:rPr>
                <w:rFonts w:eastAsia="Calibri"/>
                <w:color w:val="000000" w:themeColor="text1"/>
                <w:sz w:val="20"/>
                <w:szCs w:val="20"/>
              </w:rPr>
              <w:t>odkurzanie mebli tapicerowanych</w:t>
            </w:r>
          </w:p>
        </w:tc>
        <w:tc>
          <w:tcPr>
            <w:tcW w:w="4366" w:type="dxa"/>
            <w:gridSpan w:val="2"/>
            <w:tcBorders>
              <w:top w:val="single" w:sz="2" w:space="0" w:color="000000"/>
              <w:left w:val="single" w:sz="2" w:space="0" w:color="000000"/>
              <w:bottom w:val="single" w:sz="2" w:space="0" w:color="000000"/>
              <w:right w:val="single" w:sz="2" w:space="0" w:color="000000"/>
            </w:tcBorders>
          </w:tcPr>
          <w:p w14:paraId="4F38DF3D" w14:textId="77777777" w:rsidR="00EA6134" w:rsidRPr="008D57EE" w:rsidRDefault="00EA6134" w:rsidP="00EA6134">
            <w:pPr>
              <w:spacing w:after="0" w:line="259" w:lineRule="auto"/>
              <w:ind w:left="42" w:firstLine="0"/>
              <w:jc w:val="center"/>
              <w:rPr>
                <w:rFonts w:eastAsia="Calibri"/>
                <w:color w:val="000000" w:themeColor="text1"/>
                <w:sz w:val="20"/>
                <w:szCs w:val="20"/>
              </w:rPr>
            </w:pPr>
            <w:r w:rsidRPr="008D57EE">
              <w:rPr>
                <w:rFonts w:eastAsia="Calibri"/>
                <w:color w:val="000000" w:themeColor="text1"/>
                <w:sz w:val="20"/>
                <w:szCs w:val="20"/>
              </w:rPr>
              <w:t>raz w miesiącu</w:t>
            </w:r>
          </w:p>
        </w:tc>
      </w:tr>
      <w:tr w:rsidR="008D57EE" w:rsidRPr="008D57EE" w14:paraId="3C9B173A" w14:textId="77777777" w:rsidTr="00EE3B72">
        <w:trPr>
          <w:trHeight w:val="701"/>
        </w:trPr>
        <w:tc>
          <w:tcPr>
            <w:tcW w:w="637" w:type="dxa"/>
            <w:tcBorders>
              <w:top w:val="single" w:sz="2" w:space="0" w:color="000000"/>
              <w:left w:val="single" w:sz="2" w:space="0" w:color="000000"/>
              <w:bottom w:val="single" w:sz="2" w:space="0" w:color="000000"/>
              <w:right w:val="single" w:sz="2" w:space="0" w:color="000000"/>
            </w:tcBorders>
          </w:tcPr>
          <w:p w14:paraId="460B3A0D"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13.</w:t>
            </w:r>
          </w:p>
        </w:tc>
        <w:tc>
          <w:tcPr>
            <w:tcW w:w="5269" w:type="dxa"/>
            <w:tcBorders>
              <w:top w:val="single" w:sz="2" w:space="0" w:color="000000"/>
              <w:left w:val="single" w:sz="2" w:space="0" w:color="000000"/>
              <w:bottom w:val="single" w:sz="2" w:space="0" w:color="000000"/>
              <w:right w:val="single" w:sz="2" w:space="0" w:color="000000"/>
            </w:tcBorders>
          </w:tcPr>
          <w:p w14:paraId="37BEEF7F" w14:textId="77777777" w:rsidR="00EA6134" w:rsidRPr="008D57EE" w:rsidRDefault="00EA6134" w:rsidP="00EA6134">
            <w:pPr>
              <w:spacing w:after="0" w:line="259" w:lineRule="auto"/>
              <w:ind w:left="0" w:firstLine="5"/>
              <w:jc w:val="left"/>
              <w:rPr>
                <w:rFonts w:eastAsia="Calibri"/>
                <w:color w:val="000000" w:themeColor="text1"/>
                <w:sz w:val="20"/>
                <w:szCs w:val="20"/>
              </w:rPr>
            </w:pPr>
            <w:r w:rsidRPr="008D57EE">
              <w:rPr>
                <w:rFonts w:eastAsia="Calibri"/>
                <w:color w:val="000000" w:themeColor="text1"/>
                <w:sz w:val="20"/>
                <w:szCs w:val="20"/>
              </w:rPr>
              <w:t>kompleksowe mycie szyb i ram okiennych od wewnątrz i od zewnątrz oraz parapetów zewnętrznych, grzejników</w:t>
            </w:r>
          </w:p>
        </w:tc>
        <w:tc>
          <w:tcPr>
            <w:tcW w:w="4366" w:type="dxa"/>
            <w:gridSpan w:val="2"/>
            <w:tcBorders>
              <w:top w:val="single" w:sz="2" w:space="0" w:color="000000"/>
              <w:left w:val="single" w:sz="2" w:space="0" w:color="000000"/>
              <w:bottom w:val="single" w:sz="2" w:space="0" w:color="000000"/>
              <w:right w:val="single" w:sz="2" w:space="0" w:color="000000"/>
            </w:tcBorders>
          </w:tcPr>
          <w:p w14:paraId="32F6AEC2" w14:textId="77777777" w:rsidR="00EA6134" w:rsidRPr="008D57EE" w:rsidRDefault="00EA6134" w:rsidP="00EA6134">
            <w:pPr>
              <w:spacing w:after="0" w:line="249" w:lineRule="auto"/>
              <w:ind w:left="249" w:firstLine="0"/>
              <w:jc w:val="center"/>
              <w:rPr>
                <w:rFonts w:eastAsia="Calibri"/>
                <w:color w:val="000000" w:themeColor="text1"/>
                <w:sz w:val="20"/>
                <w:szCs w:val="20"/>
              </w:rPr>
            </w:pPr>
            <w:r w:rsidRPr="008D57EE">
              <w:rPr>
                <w:rFonts w:eastAsia="Calibri"/>
                <w:color w:val="000000" w:themeColor="text1"/>
                <w:sz w:val="20"/>
                <w:szCs w:val="20"/>
              </w:rPr>
              <w:t>dwa razy do roku, w terminie uzgodnionym z Zamawiającym</w:t>
            </w:r>
          </w:p>
        </w:tc>
      </w:tr>
      <w:tr w:rsidR="008D57EE" w:rsidRPr="008D57EE" w14:paraId="3B6D6737" w14:textId="77777777" w:rsidTr="00EE3B72">
        <w:trPr>
          <w:trHeight w:val="876"/>
        </w:trPr>
        <w:tc>
          <w:tcPr>
            <w:tcW w:w="637" w:type="dxa"/>
            <w:tcBorders>
              <w:top w:val="single" w:sz="2" w:space="0" w:color="000000"/>
              <w:left w:val="single" w:sz="2" w:space="0" w:color="000000"/>
              <w:bottom w:val="single" w:sz="2" w:space="0" w:color="000000"/>
              <w:right w:val="single" w:sz="2" w:space="0" w:color="000000"/>
            </w:tcBorders>
          </w:tcPr>
          <w:p w14:paraId="24D6E23D"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14.</w:t>
            </w:r>
          </w:p>
        </w:tc>
        <w:tc>
          <w:tcPr>
            <w:tcW w:w="5269" w:type="dxa"/>
            <w:tcBorders>
              <w:top w:val="single" w:sz="2" w:space="0" w:color="000000"/>
              <w:left w:val="single" w:sz="2" w:space="0" w:color="000000"/>
              <w:bottom w:val="single" w:sz="2" w:space="0" w:color="000000"/>
              <w:right w:val="single" w:sz="2" w:space="0" w:color="000000"/>
            </w:tcBorders>
          </w:tcPr>
          <w:p w14:paraId="62B213A7" w14:textId="77777777" w:rsidR="00EA6134" w:rsidRPr="008D57EE" w:rsidRDefault="00EA6134" w:rsidP="00EA6134">
            <w:pPr>
              <w:spacing w:after="0" w:line="259" w:lineRule="auto"/>
              <w:ind w:left="5" w:firstLine="0"/>
              <w:jc w:val="left"/>
              <w:rPr>
                <w:rFonts w:eastAsia="Calibri"/>
                <w:color w:val="000000" w:themeColor="text1"/>
                <w:sz w:val="20"/>
                <w:szCs w:val="20"/>
              </w:rPr>
            </w:pPr>
            <w:r w:rsidRPr="008D57EE">
              <w:rPr>
                <w:rFonts w:eastAsia="Calibri"/>
                <w:color w:val="000000" w:themeColor="text1"/>
                <w:sz w:val="20"/>
                <w:szCs w:val="20"/>
              </w:rPr>
              <w:t>pranie wykładzin dywanowych</w:t>
            </w:r>
          </w:p>
        </w:tc>
        <w:tc>
          <w:tcPr>
            <w:tcW w:w="4366" w:type="dxa"/>
            <w:gridSpan w:val="2"/>
            <w:tcBorders>
              <w:top w:val="single" w:sz="2" w:space="0" w:color="000000"/>
              <w:left w:val="single" w:sz="2" w:space="0" w:color="000000"/>
              <w:bottom w:val="single" w:sz="2" w:space="0" w:color="000000"/>
              <w:right w:val="single" w:sz="2" w:space="0" w:color="000000"/>
            </w:tcBorders>
          </w:tcPr>
          <w:p w14:paraId="64A8D12C" w14:textId="77777777" w:rsidR="00EA6134" w:rsidRPr="008D57EE" w:rsidRDefault="00EA6134" w:rsidP="00EA6134">
            <w:pPr>
              <w:spacing w:after="0" w:line="247" w:lineRule="auto"/>
              <w:ind w:left="163" w:firstLine="0"/>
              <w:jc w:val="center"/>
              <w:rPr>
                <w:rFonts w:eastAsia="Calibri"/>
                <w:color w:val="000000" w:themeColor="text1"/>
                <w:sz w:val="20"/>
                <w:szCs w:val="20"/>
              </w:rPr>
            </w:pPr>
            <w:r w:rsidRPr="008D57EE">
              <w:rPr>
                <w:rFonts w:eastAsia="Calibri"/>
                <w:color w:val="000000" w:themeColor="text1"/>
                <w:sz w:val="20"/>
                <w:szCs w:val="20"/>
              </w:rPr>
              <w:t xml:space="preserve">jeden raz w okresie obowiązywania umowy, w terminie uzgodnionym </w:t>
            </w:r>
            <w:r w:rsidRPr="008D57EE">
              <w:rPr>
                <w:rFonts w:eastAsia="Calibri"/>
                <w:color w:val="000000" w:themeColor="text1"/>
                <w:sz w:val="20"/>
                <w:szCs w:val="20"/>
              </w:rPr>
              <w:br/>
              <w:t>z Zamawiającym</w:t>
            </w:r>
          </w:p>
        </w:tc>
      </w:tr>
      <w:tr w:rsidR="008D57EE" w:rsidRPr="008D57EE" w14:paraId="54AD61C1"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6F1D87D6"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15.</w:t>
            </w:r>
          </w:p>
        </w:tc>
        <w:tc>
          <w:tcPr>
            <w:tcW w:w="5269" w:type="dxa"/>
            <w:tcBorders>
              <w:top w:val="single" w:sz="2" w:space="0" w:color="000000"/>
              <w:left w:val="single" w:sz="2" w:space="0" w:color="000000"/>
              <w:bottom w:val="single" w:sz="2" w:space="0" w:color="000000"/>
              <w:right w:val="single" w:sz="2" w:space="0" w:color="000000"/>
            </w:tcBorders>
          </w:tcPr>
          <w:p w14:paraId="5AF11B4B" w14:textId="77777777" w:rsidR="00EA6134" w:rsidRPr="008D57EE" w:rsidRDefault="00EA6134" w:rsidP="00EA6134">
            <w:pPr>
              <w:tabs>
                <w:tab w:val="center" w:pos="2705"/>
              </w:tabs>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mycie ścian pokrytych płytkami ceramicznymi</w:t>
            </w:r>
          </w:p>
        </w:tc>
        <w:tc>
          <w:tcPr>
            <w:tcW w:w="4209" w:type="dxa"/>
            <w:tcBorders>
              <w:top w:val="single" w:sz="2" w:space="0" w:color="000000"/>
              <w:left w:val="single" w:sz="2" w:space="0" w:color="000000"/>
              <w:bottom w:val="single" w:sz="2" w:space="0" w:color="000000"/>
              <w:right w:val="nil"/>
            </w:tcBorders>
            <w:vAlign w:val="center"/>
          </w:tcPr>
          <w:p w14:paraId="6EB10481" w14:textId="77777777" w:rsidR="00EA6134" w:rsidRPr="008D57EE" w:rsidRDefault="00EA6134" w:rsidP="00EA6134">
            <w:pPr>
              <w:spacing w:after="0" w:line="259" w:lineRule="auto"/>
              <w:ind w:left="0" w:right="-1361" w:firstLine="0"/>
              <w:jc w:val="left"/>
              <w:rPr>
                <w:rFonts w:eastAsia="Calibri"/>
                <w:color w:val="000000" w:themeColor="text1"/>
                <w:sz w:val="20"/>
                <w:szCs w:val="20"/>
              </w:rPr>
            </w:pPr>
            <w:r w:rsidRPr="008D57EE">
              <w:rPr>
                <w:rFonts w:eastAsia="Calibri"/>
                <w:color w:val="000000" w:themeColor="text1"/>
                <w:sz w:val="20"/>
                <w:szCs w:val="20"/>
              </w:rPr>
              <w:t xml:space="preserve">                   raz w tygodniu</w:t>
            </w:r>
          </w:p>
        </w:tc>
        <w:tc>
          <w:tcPr>
            <w:tcW w:w="157" w:type="dxa"/>
            <w:tcBorders>
              <w:top w:val="single" w:sz="2" w:space="0" w:color="000000"/>
              <w:left w:val="nil"/>
              <w:bottom w:val="single" w:sz="2" w:space="0" w:color="000000"/>
              <w:right w:val="single" w:sz="2" w:space="0" w:color="000000"/>
            </w:tcBorders>
            <w:vAlign w:val="center"/>
          </w:tcPr>
          <w:p w14:paraId="1806B729" w14:textId="77777777" w:rsidR="00EA6134" w:rsidRPr="008D57EE" w:rsidRDefault="00EA6134" w:rsidP="00EA6134">
            <w:pPr>
              <w:spacing w:after="0" w:line="259" w:lineRule="auto"/>
              <w:ind w:left="234" w:firstLine="0"/>
              <w:jc w:val="left"/>
              <w:rPr>
                <w:rFonts w:eastAsia="Calibri"/>
                <w:color w:val="000000" w:themeColor="text1"/>
                <w:sz w:val="20"/>
                <w:szCs w:val="20"/>
              </w:rPr>
            </w:pPr>
          </w:p>
        </w:tc>
      </w:tr>
      <w:tr w:rsidR="008D57EE" w:rsidRPr="008D57EE" w14:paraId="7A621F1A"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1A8C1C5B"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16.</w:t>
            </w:r>
          </w:p>
        </w:tc>
        <w:tc>
          <w:tcPr>
            <w:tcW w:w="5269" w:type="dxa"/>
            <w:tcBorders>
              <w:top w:val="single" w:sz="2" w:space="0" w:color="000000"/>
              <w:left w:val="single" w:sz="2" w:space="0" w:color="000000"/>
              <w:bottom w:val="single" w:sz="2" w:space="0" w:color="000000"/>
              <w:right w:val="single" w:sz="2" w:space="0" w:color="000000"/>
            </w:tcBorders>
          </w:tcPr>
          <w:p w14:paraId="0C289079"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wycieranie z kurzu z monitorów i telefonów</w:t>
            </w:r>
          </w:p>
        </w:tc>
        <w:tc>
          <w:tcPr>
            <w:tcW w:w="4366" w:type="dxa"/>
            <w:gridSpan w:val="2"/>
            <w:tcBorders>
              <w:top w:val="single" w:sz="2" w:space="0" w:color="000000"/>
              <w:left w:val="single" w:sz="2" w:space="0" w:color="000000"/>
              <w:bottom w:val="single" w:sz="2" w:space="0" w:color="000000"/>
              <w:right w:val="single" w:sz="2" w:space="0" w:color="000000"/>
            </w:tcBorders>
          </w:tcPr>
          <w:p w14:paraId="0B3B3B64" w14:textId="77777777" w:rsidR="00EA6134" w:rsidRPr="008D57EE" w:rsidRDefault="00EA6134" w:rsidP="00EA6134">
            <w:pPr>
              <w:spacing w:after="0" w:line="259" w:lineRule="auto"/>
              <w:ind w:left="42" w:firstLine="0"/>
              <w:jc w:val="center"/>
              <w:rPr>
                <w:rFonts w:eastAsia="Calibri"/>
                <w:color w:val="000000" w:themeColor="text1"/>
                <w:sz w:val="20"/>
                <w:szCs w:val="20"/>
              </w:rPr>
            </w:pPr>
            <w:r w:rsidRPr="008D57EE">
              <w:rPr>
                <w:rFonts w:eastAsia="Calibri"/>
                <w:color w:val="000000" w:themeColor="text1"/>
                <w:sz w:val="20"/>
                <w:szCs w:val="20"/>
              </w:rPr>
              <w:t>raz w tygodniu</w:t>
            </w:r>
          </w:p>
        </w:tc>
      </w:tr>
      <w:tr w:rsidR="008D57EE" w:rsidRPr="008D57EE" w14:paraId="0CA48823"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215015FE"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17.</w:t>
            </w:r>
          </w:p>
        </w:tc>
        <w:tc>
          <w:tcPr>
            <w:tcW w:w="5269" w:type="dxa"/>
            <w:tcBorders>
              <w:top w:val="single" w:sz="2" w:space="0" w:color="000000"/>
              <w:left w:val="single" w:sz="2" w:space="0" w:color="000000"/>
              <w:bottom w:val="single" w:sz="2" w:space="0" w:color="000000"/>
              <w:right w:val="single" w:sz="2" w:space="0" w:color="000000"/>
            </w:tcBorders>
          </w:tcPr>
          <w:p w14:paraId="18687A55" w14:textId="77777777" w:rsidR="00EA6134" w:rsidRPr="008D57EE" w:rsidRDefault="00EA6134" w:rsidP="00EA6134">
            <w:pPr>
              <w:spacing w:after="0" w:line="259" w:lineRule="auto"/>
              <w:ind w:left="10" w:right="-144" w:firstLine="0"/>
              <w:jc w:val="left"/>
              <w:rPr>
                <w:rFonts w:eastAsia="Calibri"/>
                <w:color w:val="000000" w:themeColor="text1"/>
                <w:sz w:val="20"/>
                <w:szCs w:val="20"/>
              </w:rPr>
            </w:pPr>
            <w:r w:rsidRPr="008D57EE">
              <w:rPr>
                <w:rFonts w:eastAsia="Calibri"/>
                <w:color w:val="000000" w:themeColor="text1"/>
                <w:sz w:val="20"/>
                <w:szCs w:val="20"/>
              </w:rPr>
              <w:t>ozonowanie gabinetu Prezesa Spółki (sprzęt zapewnia Zamawiający)</w:t>
            </w:r>
          </w:p>
        </w:tc>
        <w:tc>
          <w:tcPr>
            <w:tcW w:w="4366" w:type="dxa"/>
            <w:gridSpan w:val="2"/>
            <w:tcBorders>
              <w:top w:val="single" w:sz="2" w:space="0" w:color="000000"/>
              <w:left w:val="single" w:sz="2" w:space="0" w:color="000000"/>
              <w:bottom w:val="single" w:sz="2" w:space="0" w:color="000000"/>
              <w:right w:val="single" w:sz="2" w:space="0" w:color="000000"/>
            </w:tcBorders>
          </w:tcPr>
          <w:p w14:paraId="7B29C62C" w14:textId="77777777" w:rsidR="00EA6134" w:rsidRPr="008D57EE" w:rsidRDefault="00EA6134" w:rsidP="00EA6134">
            <w:pPr>
              <w:spacing w:after="0" w:line="259" w:lineRule="auto"/>
              <w:ind w:left="42" w:firstLine="0"/>
              <w:jc w:val="center"/>
              <w:rPr>
                <w:rFonts w:eastAsia="Calibri"/>
                <w:color w:val="000000" w:themeColor="text1"/>
                <w:sz w:val="20"/>
                <w:szCs w:val="20"/>
              </w:rPr>
            </w:pPr>
            <w:r w:rsidRPr="008D57EE">
              <w:rPr>
                <w:rFonts w:eastAsia="Calibri"/>
                <w:color w:val="000000" w:themeColor="text1"/>
                <w:sz w:val="20"/>
                <w:szCs w:val="20"/>
              </w:rPr>
              <w:t>raz w tygodniu</w:t>
            </w:r>
          </w:p>
        </w:tc>
      </w:tr>
      <w:tr w:rsidR="008D57EE" w:rsidRPr="008D57EE" w14:paraId="32455BC2"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1F076DD3"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18.</w:t>
            </w:r>
          </w:p>
        </w:tc>
        <w:tc>
          <w:tcPr>
            <w:tcW w:w="5269" w:type="dxa"/>
            <w:tcBorders>
              <w:top w:val="single" w:sz="2" w:space="0" w:color="000000"/>
              <w:left w:val="single" w:sz="2" w:space="0" w:color="000000"/>
              <w:bottom w:val="single" w:sz="2" w:space="0" w:color="000000"/>
              <w:right w:val="single" w:sz="2" w:space="0" w:color="000000"/>
            </w:tcBorders>
          </w:tcPr>
          <w:p w14:paraId="7B0CF996"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przecieranie na wilgotno nóg krzeseł i stołów</w:t>
            </w:r>
          </w:p>
        </w:tc>
        <w:tc>
          <w:tcPr>
            <w:tcW w:w="4366" w:type="dxa"/>
            <w:gridSpan w:val="2"/>
            <w:tcBorders>
              <w:top w:val="single" w:sz="2" w:space="0" w:color="000000"/>
              <w:left w:val="single" w:sz="2" w:space="0" w:color="000000"/>
              <w:bottom w:val="single" w:sz="2" w:space="0" w:color="000000"/>
              <w:right w:val="single" w:sz="2" w:space="0" w:color="000000"/>
            </w:tcBorders>
          </w:tcPr>
          <w:p w14:paraId="3BCFE9B3" w14:textId="77777777" w:rsidR="00EA6134" w:rsidRPr="008D57EE" w:rsidRDefault="00EA6134" w:rsidP="00EA6134">
            <w:pPr>
              <w:spacing w:after="0" w:line="259" w:lineRule="auto"/>
              <w:ind w:left="38" w:firstLine="0"/>
              <w:jc w:val="center"/>
              <w:rPr>
                <w:rFonts w:eastAsia="Calibri"/>
                <w:color w:val="000000" w:themeColor="text1"/>
                <w:sz w:val="20"/>
                <w:szCs w:val="20"/>
              </w:rPr>
            </w:pPr>
            <w:r w:rsidRPr="008D57EE">
              <w:rPr>
                <w:rFonts w:eastAsia="Calibri"/>
                <w:color w:val="000000" w:themeColor="text1"/>
                <w:sz w:val="20"/>
                <w:szCs w:val="20"/>
              </w:rPr>
              <w:t>raz w miesiącu</w:t>
            </w:r>
          </w:p>
        </w:tc>
      </w:tr>
      <w:tr w:rsidR="008D57EE" w:rsidRPr="008D57EE" w14:paraId="748B83A5" w14:textId="77777777" w:rsidTr="00EE3B72">
        <w:trPr>
          <w:trHeight w:val="461"/>
        </w:trPr>
        <w:tc>
          <w:tcPr>
            <w:tcW w:w="637" w:type="dxa"/>
            <w:tcBorders>
              <w:top w:val="single" w:sz="2" w:space="0" w:color="000000"/>
              <w:left w:val="single" w:sz="2" w:space="0" w:color="000000"/>
              <w:bottom w:val="single" w:sz="2" w:space="0" w:color="000000"/>
              <w:right w:val="single" w:sz="2" w:space="0" w:color="000000"/>
            </w:tcBorders>
          </w:tcPr>
          <w:p w14:paraId="29DDF240" w14:textId="77777777" w:rsidR="00EA6134" w:rsidRPr="008D57EE" w:rsidRDefault="00EA6134" w:rsidP="00EA6134">
            <w:pPr>
              <w:spacing w:after="0" w:line="259" w:lineRule="auto"/>
              <w:ind w:left="94" w:firstLine="0"/>
              <w:jc w:val="left"/>
              <w:rPr>
                <w:rFonts w:eastAsia="Calibri"/>
                <w:color w:val="000000" w:themeColor="text1"/>
                <w:sz w:val="20"/>
                <w:szCs w:val="20"/>
              </w:rPr>
            </w:pPr>
            <w:r w:rsidRPr="008D57EE">
              <w:rPr>
                <w:rFonts w:eastAsia="Calibri"/>
                <w:color w:val="000000" w:themeColor="text1"/>
                <w:sz w:val="20"/>
                <w:szCs w:val="20"/>
              </w:rPr>
              <w:t>19.</w:t>
            </w:r>
          </w:p>
        </w:tc>
        <w:tc>
          <w:tcPr>
            <w:tcW w:w="5269" w:type="dxa"/>
            <w:tcBorders>
              <w:top w:val="single" w:sz="2" w:space="0" w:color="000000"/>
              <w:left w:val="single" w:sz="2" w:space="0" w:color="000000"/>
              <w:bottom w:val="single" w:sz="2" w:space="0" w:color="000000"/>
              <w:right w:val="single" w:sz="2" w:space="0" w:color="000000"/>
            </w:tcBorders>
          </w:tcPr>
          <w:p w14:paraId="42A353BF" w14:textId="77777777" w:rsidR="00EA6134" w:rsidRPr="008D57EE" w:rsidRDefault="00EA6134" w:rsidP="00EA6134">
            <w:pPr>
              <w:spacing w:after="0" w:line="259" w:lineRule="auto"/>
              <w:ind w:left="15" w:hanging="10"/>
              <w:rPr>
                <w:rFonts w:eastAsia="Calibri"/>
                <w:color w:val="000000" w:themeColor="text1"/>
                <w:sz w:val="20"/>
                <w:szCs w:val="20"/>
              </w:rPr>
            </w:pPr>
            <w:r w:rsidRPr="008D57EE">
              <w:rPr>
                <w:rFonts w:eastAsia="Calibri"/>
                <w:color w:val="000000" w:themeColor="text1"/>
                <w:sz w:val="20"/>
                <w:szCs w:val="20"/>
              </w:rPr>
              <w:t>mycie drzwi, usuwanie pajęczyn ze ścian i sufitów, czyszczenie osłon okablowania sieci komputerowych</w:t>
            </w:r>
          </w:p>
        </w:tc>
        <w:tc>
          <w:tcPr>
            <w:tcW w:w="4366" w:type="dxa"/>
            <w:gridSpan w:val="2"/>
            <w:tcBorders>
              <w:top w:val="single" w:sz="2" w:space="0" w:color="000000"/>
              <w:left w:val="single" w:sz="2" w:space="0" w:color="000000"/>
              <w:bottom w:val="single" w:sz="2" w:space="0" w:color="000000"/>
              <w:right w:val="single" w:sz="2" w:space="0" w:color="000000"/>
            </w:tcBorders>
          </w:tcPr>
          <w:p w14:paraId="0ED09FB4" w14:textId="77777777" w:rsidR="00EA6134" w:rsidRPr="008D57EE" w:rsidRDefault="00EA6134" w:rsidP="00EA6134">
            <w:pPr>
              <w:spacing w:after="0" w:line="259" w:lineRule="auto"/>
              <w:ind w:left="38" w:firstLine="0"/>
              <w:jc w:val="center"/>
              <w:rPr>
                <w:rFonts w:eastAsia="Calibri"/>
                <w:color w:val="000000" w:themeColor="text1"/>
                <w:sz w:val="20"/>
                <w:szCs w:val="20"/>
              </w:rPr>
            </w:pPr>
            <w:r w:rsidRPr="008D57EE">
              <w:rPr>
                <w:rFonts w:eastAsia="Calibri"/>
                <w:color w:val="000000" w:themeColor="text1"/>
                <w:sz w:val="20"/>
                <w:szCs w:val="20"/>
              </w:rPr>
              <w:t>raz w miesiącu</w:t>
            </w:r>
          </w:p>
        </w:tc>
      </w:tr>
      <w:tr w:rsidR="008D57EE" w:rsidRPr="008D57EE" w14:paraId="4D57E223" w14:textId="77777777" w:rsidTr="00EE3B72">
        <w:trPr>
          <w:trHeight w:val="398"/>
        </w:trPr>
        <w:tc>
          <w:tcPr>
            <w:tcW w:w="637" w:type="dxa"/>
            <w:tcBorders>
              <w:top w:val="single" w:sz="2" w:space="0" w:color="000000"/>
              <w:left w:val="single" w:sz="2" w:space="0" w:color="000000"/>
              <w:bottom w:val="single" w:sz="2" w:space="0" w:color="000000"/>
              <w:right w:val="single" w:sz="2" w:space="0" w:color="000000"/>
            </w:tcBorders>
          </w:tcPr>
          <w:p w14:paraId="2746472E"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20.</w:t>
            </w:r>
          </w:p>
        </w:tc>
        <w:tc>
          <w:tcPr>
            <w:tcW w:w="5269" w:type="dxa"/>
            <w:tcBorders>
              <w:top w:val="single" w:sz="2" w:space="0" w:color="000000"/>
              <w:left w:val="single" w:sz="2" w:space="0" w:color="000000"/>
              <w:bottom w:val="single" w:sz="2" w:space="0" w:color="000000"/>
              <w:right w:val="single" w:sz="2" w:space="0" w:color="000000"/>
            </w:tcBorders>
          </w:tcPr>
          <w:p w14:paraId="4E257B77" w14:textId="77777777" w:rsidR="00EA6134" w:rsidRPr="008D57EE" w:rsidRDefault="00EA6134" w:rsidP="00EA6134">
            <w:pPr>
              <w:spacing w:after="0" w:line="259" w:lineRule="auto"/>
              <w:ind w:left="14" w:firstLine="0"/>
              <w:jc w:val="left"/>
              <w:rPr>
                <w:rFonts w:eastAsia="Calibri"/>
                <w:color w:val="000000" w:themeColor="text1"/>
                <w:sz w:val="20"/>
                <w:szCs w:val="20"/>
              </w:rPr>
            </w:pPr>
            <w:r w:rsidRPr="008D57EE">
              <w:rPr>
                <w:rFonts w:eastAsia="Calibri"/>
                <w:color w:val="000000" w:themeColor="text1"/>
                <w:sz w:val="20"/>
                <w:szCs w:val="20"/>
              </w:rPr>
              <w:t>sprzątanie po remontach i awariach</w:t>
            </w:r>
          </w:p>
        </w:tc>
        <w:tc>
          <w:tcPr>
            <w:tcW w:w="4366" w:type="dxa"/>
            <w:gridSpan w:val="2"/>
            <w:tcBorders>
              <w:top w:val="single" w:sz="2" w:space="0" w:color="000000"/>
              <w:left w:val="single" w:sz="2" w:space="0" w:color="000000"/>
              <w:bottom w:val="single" w:sz="2" w:space="0" w:color="000000"/>
              <w:right w:val="single" w:sz="2" w:space="0" w:color="000000"/>
            </w:tcBorders>
          </w:tcPr>
          <w:p w14:paraId="0EFE5036" w14:textId="77777777" w:rsidR="00EA6134" w:rsidRPr="008D57EE" w:rsidRDefault="00EA6134" w:rsidP="00EA6134">
            <w:pPr>
              <w:spacing w:after="0" w:line="259" w:lineRule="auto"/>
              <w:ind w:left="38" w:firstLine="0"/>
              <w:jc w:val="center"/>
              <w:rPr>
                <w:rFonts w:eastAsia="Calibri"/>
                <w:color w:val="000000" w:themeColor="text1"/>
                <w:sz w:val="20"/>
                <w:szCs w:val="20"/>
              </w:rPr>
            </w:pPr>
            <w:r w:rsidRPr="008D57EE">
              <w:rPr>
                <w:rFonts w:eastAsia="Calibri"/>
                <w:color w:val="000000" w:themeColor="text1"/>
                <w:sz w:val="20"/>
                <w:szCs w:val="20"/>
              </w:rPr>
              <w:t>według potrzeb</w:t>
            </w:r>
          </w:p>
        </w:tc>
      </w:tr>
      <w:tr w:rsidR="008D57EE" w:rsidRPr="008D57EE" w14:paraId="3C43E9FA" w14:textId="77777777" w:rsidTr="00EE3B72">
        <w:trPr>
          <w:trHeight w:val="611"/>
        </w:trPr>
        <w:tc>
          <w:tcPr>
            <w:tcW w:w="637" w:type="dxa"/>
            <w:tcBorders>
              <w:top w:val="single" w:sz="2" w:space="0" w:color="000000"/>
              <w:left w:val="single" w:sz="2" w:space="0" w:color="000000"/>
              <w:bottom w:val="single" w:sz="2" w:space="0" w:color="000000"/>
              <w:right w:val="nil"/>
            </w:tcBorders>
            <w:vAlign w:val="center"/>
          </w:tcPr>
          <w:p w14:paraId="3F8B2D3C" w14:textId="77777777" w:rsidR="00EA6134" w:rsidRPr="008D57EE" w:rsidRDefault="00EA6134" w:rsidP="00EA6134">
            <w:pPr>
              <w:spacing w:after="0" w:line="259" w:lineRule="auto"/>
              <w:ind w:left="188" w:firstLine="0"/>
              <w:jc w:val="center"/>
              <w:rPr>
                <w:rFonts w:eastAsia="Calibri"/>
                <w:color w:val="000000" w:themeColor="text1"/>
                <w:sz w:val="20"/>
                <w:szCs w:val="20"/>
              </w:rPr>
            </w:pPr>
            <w:r w:rsidRPr="008D57EE">
              <w:rPr>
                <w:rFonts w:eastAsia="Calibri"/>
                <w:color w:val="000000" w:themeColor="text1"/>
                <w:sz w:val="20"/>
                <w:szCs w:val="20"/>
              </w:rPr>
              <w:t>II.</w:t>
            </w:r>
          </w:p>
        </w:tc>
        <w:tc>
          <w:tcPr>
            <w:tcW w:w="5269" w:type="dxa"/>
            <w:tcBorders>
              <w:top w:val="single" w:sz="2" w:space="0" w:color="000000"/>
              <w:left w:val="nil"/>
              <w:bottom w:val="single" w:sz="2" w:space="0" w:color="000000"/>
              <w:right w:val="nil"/>
            </w:tcBorders>
            <w:vAlign w:val="center"/>
          </w:tcPr>
          <w:p w14:paraId="59532C70" w14:textId="77777777" w:rsidR="00EA6134" w:rsidRPr="008D57EE" w:rsidRDefault="00EA6134" w:rsidP="00EA6134">
            <w:pPr>
              <w:spacing w:after="0" w:line="259" w:lineRule="auto"/>
              <w:ind w:left="178" w:firstLine="0"/>
              <w:jc w:val="left"/>
              <w:rPr>
                <w:rFonts w:eastAsia="Calibri"/>
                <w:color w:val="000000" w:themeColor="text1"/>
                <w:sz w:val="20"/>
                <w:szCs w:val="20"/>
              </w:rPr>
            </w:pPr>
            <w:r w:rsidRPr="008D57EE">
              <w:rPr>
                <w:rFonts w:eastAsia="Calibri"/>
                <w:color w:val="000000" w:themeColor="text1"/>
                <w:sz w:val="20"/>
                <w:szCs w:val="20"/>
              </w:rPr>
              <w:t xml:space="preserve">ŚWIETLICA NR 1 </w:t>
            </w:r>
          </w:p>
        </w:tc>
        <w:tc>
          <w:tcPr>
            <w:tcW w:w="4366" w:type="dxa"/>
            <w:gridSpan w:val="2"/>
            <w:tcBorders>
              <w:top w:val="single" w:sz="2" w:space="0" w:color="000000"/>
              <w:left w:val="nil"/>
              <w:bottom w:val="single" w:sz="2" w:space="0" w:color="000000"/>
              <w:right w:val="single" w:sz="2" w:space="0" w:color="000000"/>
            </w:tcBorders>
          </w:tcPr>
          <w:p w14:paraId="66DCB620" w14:textId="77777777" w:rsidR="00EA6134" w:rsidRPr="008D57EE" w:rsidRDefault="00EA6134" w:rsidP="00EA6134">
            <w:pPr>
              <w:spacing w:after="160" w:line="259" w:lineRule="auto"/>
              <w:ind w:left="0" w:firstLine="0"/>
              <w:jc w:val="left"/>
              <w:rPr>
                <w:rFonts w:eastAsia="Calibri"/>
                <w:color w:val="000000" w:themeColor="text1"/>
                <w:sz w:val="20"/>
                <w:szCs w:val="20"/>
              </w:rPr>
            </w:pPr>
          </w:p>
        </w:tc>
      </w:tr>
      <w:tr w:rsidR="008D57EE" w:rsidRPr="008D57EE" w14:paraId="389C2F84"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1473FB6F" w14:textId="77777777" w:rsidR="00EA6134" w:rsidRPr="008D57EE" w:rsidRDefault="00EA6134" w:rsidP="00EA6134">
            <w:pPr>
              <w:spacing w:after="0" w:line="259" w:lineRule="auto"/>
              <w:ind w:left="98" w:firstLine="0"/>
              <w:jc w:val="left"/>
              <w:rPr>
                <w:rFonts w:eastAsia="Calibri"/>
                <w:color w:val="000000" w:themeColor="text1"/>
                <w:sz w:val="20"/>
                <w:szCs w:val="20"/>
              </w:rPr>
            </w:pPr>
            <w:r w:rsidRPr="008D57EE">
              <w:rPr>
                <w:rFonts w:eastAsia="Calibri"/>
                <w:color w:val="000000" w:themeColor="text1"/>
                <w:sz w:val="20"/>
                <w:szCs w:val="20"/>
              </w:rPr>
              <w:t>l .</w:t>
            </w:r>
          </w:p>
        </w:tc>
        <w:tc>
          <w:tcPr>
            <w:tcW w:w="5269" w:type="dxa"/>
            <w:tcBorders>
              <w:top w:val="single" w:sz="2" w:space="0" w:color="000000"/>
              <w:left w:val="single" w:sz="2" w:space="0" w:color="000000"/>
              <w:bottom w:val="single" w:sz="2" w:space="0" w:color="000000"/>
              <w:right w:val="single" w:sz="2" w:space="0" w:color="000000"/>
            </w:tcBorders>
          </w:tcPr>
          <w:p w14:paraId="40817C1C" w14:textId="77777777" w:rsidR="00EA6134" w:rsidRPr="008D57EE" w:rsidRDefault="00EA6134" w:rsidP="00EA6134">
            <w:pPr>
              <w:spacing w:after="0" w:line="259" w:lineRule="auto"/>
              <w:ind w:left="0" w:firstLine="0"/>
              <w:jc w:val="left"/>
              <w:rPr>
                <w:rFonts w:eastAsia="Calibri"/>
                <w:color w:val="000000" w:themeColor="text1"/>
                <w:sz w:val="20"/>
                <w:szCs w:val="20"/>
              </w:rPr>
            </w:pPr>
            <w:r w:rsidRPr="008D57EE">
              <w:rPr>
                <w:rFonts w:eastAsia="Calibri"/>
                <w:color w:val="000000" w:themeColor="text1"/>
                <w:sz w:val="20"/>
                <w:szCs w:val="20"/>
              </w:rPr>
              <w:t>mycie lodówki - 1szt.</w:t>
            </w:r>
          </w:p>
        </w:tc>
        <w:tc>
          <w:tcPr>
            <w:tcW w:w="4366" w:type="dxa"/>
            <w:gridSpan w:val="2"/>
            <w:tcBorders>
              <w:top w:val="single" w:sz="2" w:space="0" w:color="000000"/>
              <w:left w:val="single" w:sz="2" w:space="0" w:color="000000"/>
              <w:bottom w:val="single" w:sz="2" w:space="0" w:color="000000"/>
              <w:right w:val="single" w:sz="2" w:space="0" w:color="000000"/>
            </w:tcBorders>
          </w:tcPr>
          <w:p w14:paraId="42830D25" w14:textId="77777777" w:rsidR="00EA6134" w:rsidRPr="008D57EE" w:rsidRDefault="00EA6134" w:rsidP="00EA6134">
            <w:pPr>
              <w:spacing w:after="0" w:line="259" w:lineRule="auto"/>
              <w:ind w:left="33" w:firstLine="0"/>
              <w:jc w:val="center"/>
              <w:rPr>
                <w:rFonts w:eastAsia="Calibri"/>
                <w:color w:val="000000" w:themeColor="text1"/>
                <w:sz w:val="20"/>
                <w:szCs w:val="20"/>
              </w:rPr>
            </w:pPr>
            <w:r w:rsidRPr="008D57EE">
              <w:rPr>
                <w:rFonts w:eastAsia="Calibri"/>
                <w:color w:val="000000" w:themeColor="text1"/>
                <w:sz w:val="20"/>
                <w:szCs w:val="20"/>
              </w:rPr>
              <w:t>raz w miesiącu</w:t>
            </w:r>
          </w:p>
        </w:tc>
      </w:tr>
      <w:tr w:rsidR="008D57EE" w:rsidRPr="008D57EE" w14:paraId="49797E59" w14:textId="77777777" w:rsidTr="00EE3B72">
        <w:trPr>
          <w:trHeight w:val="701"/>
        </w:trPr>
        <w:tc>
          <w:tcPr>
            <w:tcW w:w="637" w:type="dxa"/>
            <w:tcBorders>
              <w:top w:val="single" w:sz="2" w:space="0" w:color="000000"/>
              <w:left w:val="single" w:sz="2" w:space="0" w:color="000000"/>
              <w:bottom w:val="single" w:sz="2" w:space="0" w:color="000000"/>
              <w:right w:val="single" w:sz="2" w:space="0" w:color="000000"/>
            </w:tcBorders>
          </w:tcPr>
          <w:p w14:paraId="5AD7A415"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2.</w:t>
            </w:r>
          </w:p>
        </w:tc>
        <w:tc>
          <w:tcPr>
            <w:tcW w:w="5269" w:type="dxa"/>
            <w:tcBorders>
              <w:top w:val="single" w:sz="2" w:space="0" w:color="000000"/>
              <w:left w:val="single" w:sz="2" w:space="0" w:color="000000"/>
              <w:bottom w:val="single" w:sz="2" w:space="0" w:color="000000"/>
              <w:right w:val="single" w:sz="2" w:space="0" w:color="000000"/>
            </w:tcBorders>
          </w:tcPr>
          <w:p w14:paraId="1DBE9E43" w14:textId="77777777" w:rsidR="00EA6134" w:rsidRPr="008D57EE" w:rsidRDefault="00EA6134" w:rsidP="00EA6134">
            <w:pPr>
              <w:spacing w:after="0" w:line="259" w:lineRule="auto"/>
              <w:ind w:left="15" w:right="7" w:hanging="5"/>
              <w:rPr>
                <w:rFonts w:eastAsia="Calibri"/>
                <w:color w:val="000000" w:themeColor="text1"/>
                <w:sz w:val="20"/>
                <w:szCs w:val="20"/>
              </w:rPr>
            </w:pPr>
            <w:r w:rsidRPr="008D57EE">
              <w:rPr>
                <w:rFonts w:eastAsia="Calibri"/>
                <w:color w:val="000000" w:themeColor="text1"/>
                <w:sz w:val="20"/>
                <w:szCs w:val="20"/>
              </w:rPr>
              <w:t xml:space="preserve">zamiatanie, zmywanie podłóg, czyszczenie mebli, mycie </w:t>
            </w:r>
            <w:r w:rsidRPr="008D57EE">
              <w:rPr>
                <w:rFonts w:eastAsia="Calibri"/>
                <w:color w:val="000000" w:themeColor="text1"/>
                <w:sz w:val="20"/>
                <w:szCs w:val="20"/>
              </w:rPr>
              <w:br/>
              <w:t>i dezynfekcja sanitariatów, wycieranie na wilgotno parapetów wewnętrznych</w:t>
            </w:r>
          </w:p>
        </w:tc>
        <w:tc>
          <w:tcPr>
            <w:tcW w:w="4366" w:type="dxa"/>
            <w:gridSpan w:val="2"/>
            <w:tcBorders>
              <w:top w:val="single" w:sz="2" w:space="0" w:color="000000"/>
              <w:left w:val="single" w:sz="2" w:space="0" w:color="000000"/>
              <w:bottom w:val="single" w:sz="2" w:space="0" w:color="000000"/>
              <w:right w:val="single" w:sz="2" w:space="0" w:color="000000"/>
            </w:tcBorders>
          </w:tcPr>
          <w:p w14:paraId="34CA21A5" w14:textId="77777777" w:rsidR="00EA6134" w:rsidRPr="008D57EE" w:rsidRDefault="00EA6134" w:rsidP="00EA6134">
            <w:pPr>
              <w:spacing w:after="0" w:line="259" w:lineRule="auto"/>
              <w:ind w:left="0" w:right="173" w:firstLine="0"/>
              <w:jc w:val="center"/>
              <w:rPr>
                <w:rFonts w:eastAsia="Calibri"/>
                <w:color w:val="000000" w:themeColor="text1"/>
                <w:sz w:val="20"/>
                <w:szCs w:val="20"/>
              </w:rPr>
            </w:pPr>
            <w:r w:rsidRPr="008D57EE">
              <w:rPr>
                <w:rFonts w:eastAsia="Calibri"/>
                <w:color w:val="000000" w:themeColor="text1"/>
                <w:sz w:val="20"/>
                <w:szCs w:val="20"/>
              </w:rPr>
              <w:t>raz w miesiącu/ plus dwie dodatkowe usługi wg potrzeb</w:t>
            </w:r>
          </w:p>
        </w:tc>
      </w:tr>
      <w:tr w:rsidR="008D57EE" w:rsidRPr="008D57EE" w14:paraId="64450534" w14:textId="77777777" w:rsidTr="00EE3B72">
        <w:trPr>
          <w:trHeight w:val="562"/>
        </w:trPr>
        <w:tc>
          <w:tcPr>
            <w:tcW w:w="637" w:type="dxa"/>
            <w:tcBorders>
              <w:top w:val="single" w:sz="2" w:space="0" w:color="000000"/>
              <w:left w:val="single" w:sz="2" w:space="0" w:color="000000"/>
              <w:bottom w:val="single" w:sz="2" w:space="0" w:color="000000"/>
              <w:right w:val="single" w:sz="2" w:space="0" w:color="000000"/>
            </w:tcBorders>
          </w:tcPr>
          <w:p w14:paraId="54F0FA24" w14:textId="77777777" w:rsidR="00EA6134" w:rsidRPr="008D57EE" w:rsidRDefault="00EA6134" w:rsidP="00EA6134">
            <w:pPr>
              <w:spacing w:after="0" w:line="259" w:lineRule="auto"/>
              <w:ind w:left="79" w:firstLine="0"/>
              <w:jc w:val="left"/>
              <w:rPr>
                <w:rFonts w:eastAsia="Calibri"/>
                <w:color w:val="000000" w:themeColor="text1"/>
                <w:sz w:val="20"/>
                <w:szCs w:val="20"/>
              </w:rPr>
            </w:pPr>
            <w:r w:rsidRPr="008D57EE">
              <w:rPr>
                <w:rFonts w:eastAsia="Calibri"/>
                <w:color w:val="000000" w:themeColor="text1"/>
                <w:sz w:val="20"/>
                <w:szCs w:val="20"/>
              </w:rPr>
              <w:t>3.</w:t>
            </w:r>
          </w:p>
        </w:tc>
        <w:tc>
          <w:tcPr>
            <w:tcW w:w="5269" w:type="dxa"/>
            <w:tcBorders>
              <w:top w:val="single" w:sz="2" w:space="0" w:color="000000"/>
              <w:left w:val="single" w:sz="2" w:space="0" w:color="000000"/>
              <w:bottom w:val="single" w:sz="2" w:space="0" w:color="000000"/>
              <w:right w:val="single" w:sz="2" w:space="0" w:color="000000"/>
            </w:tcBorders>
          </w:tcPr>
          <w:p w14:paraId="3BB920CD" w14:textId="77777777" w:rsidR="00EA6134" w:rsidRPr="008D57EE" w:rsidRDefault="00EA6134" w:rsidP="00EA6134">
            <w:pPr>
              <w:spacing w:after="0" w:line="259" w:lineRule="auto"/>
              <w:ind w:left="5" w:firstLine="5"/>
              <w:jc w:val="left"/>
              <w:rPr>
                <w:rFonts w:eastAsia="Calibri"/>
                <w:color w:val="000000" w:themeColor="text1"/>
                <w:sz w:val="20"/>
                <w:szCs w:val="20"/>
              </w:rPr>
            </w:pPr>
            <w:r w:rsidRPr="008D57EE">
              <w:rPr>
                <w:rFonts w:eastAsia="Calibri"/>
                <w:color w:val="000000" w:themeColor="text1"/>
                <w:sz w:val="20"/>
                <w:szCs w:val="20"/>
              </w:rPr>
              <w:t>kompleksowe mycie szyb i ram okiennych od wewnątrz i od zewnątrz oraz parapetów zewnętrznych, grzejników</w:t>
            </w:r>
          </w:p>
        </w:tc>
        <w:tc>
          <w:tcPr>
            <w:tcW w:w="4366" w:type="dxa"/>
            <w:gridSpan w:val="2"/>
            <w:tcBorders>
              <w:top w:val="single" w:sz="2" w:space="0" w:color="000000"/>
              <w:left w:val="single" w:sz="2" w:space="0" w:color="000000"/>
              <w:bottom w:val="single" w:sz="2" w:space="0" w:color="000000"/>
              <w:right w:val="single" w:sz="2" w:space="0" w:color="000000"/>
            </w:tcBorders>
          </w:tcPr>
          <w:p w14:paraId="482C3DA0" w14:textId="77777777" w:rsidR="00EA6134" w:rsidRPr="008D57EE" w:rsidRDefault="00EA6134" w:rsidP="00EA6134">
            <w:pPr>
              <w:spacing w:after="0" w:line="245" w:lineRule="auto"/>
              <w:ind w:left="254" w:firstLine="0"/>
              <w:jc w:val="center"/>
              <w:rPr>
                <w:rFonts w:eastAsia="Calibri"/>
                <w:color w:val="000000" w:themeColor="text1"/>
                <w:sz w:val="20"/>
                <w:szCs w:val="20"/>
              </w:rPr>
            </w:pPr>
            <w:r w:rsidRPr="008D57EE">
              <w:rPr>
                <w:rFonts w:eastAsia="Calibri"/>
                <w:color w:val="000000" w:themeColor="text1"/>
                <w:sz w:val="20"/>
                <w:szCs w:val="20"/>
              </w:rPr>
              <w:t>dwa razy do roku, w terminie uzgodnionym z Zamawiającym</w:t>
            </w:r>
          </w:p>
        </w:tc>
      </w:tr>
      <w:tr w:rsidR="008D57EE" w:rsidRPr="008D57EE" w14:paraId="1DD80920" w14:textId="77777777" w:rsidTr="00EE3B72">
        <w:trPr>
          <w:trHeight w:val="240"/>
        </w:trPr>
        <w:tc>
          <w:tcPr>
            <w:tcW w:w="637" w:type="dxa"/>
            <w:tcBorders>
              <w:top w:val="single" w:sz="2" w:space="0" w:color="000000"/>
              <w:left w:val="single" w:sz="2" w:space="0" w:color="000000"/>
              <w:bottom w:val="single" w:sz="2" w:space="0" w:color="000000"/>
              <w:right w:val="single" w:sz="2" w:space="0" w:color="000000"/>
            </w:tcBorders>
          </w:tcPr>
          <w:p w14:paraId="46E5932D" w14:textId="77777777" w:rsidR="00EA6134" w:rsidRPr="008D57EE" w:rsidRDefault="00EA6134" w:rsidP="00EA6134">
            <w:pPr>
              <w:spacing w:after="0" w:line="259" w:lineRule="auto"/>
              <w:ind w:left="74" w:firstLine="0"/>
              <w:jc w:val="left"/>
              <w:rPr>
                <w:rFonts w:eastAsia="Calibri"/>
                <w:color w:val="000000" w:themeColor="text1"/>
                <w:sz w:val="20"/>
                <w:szCs w:val="20"/>
              </w:rPr>
            </w:pPr>
            <w:r w:rsidRPr="008D57EE">
              <w:rPr>
                <w:rFonts w:eastAsia="Calibri"/>
                <w:color w:val="000000" w:themeColor="text1"/>
                <w:sz w:val="20"/>
                <w:szCs w:val="20"/>
              </w:rPr>
              <w:t>4.</w:t>
            </w:r>
          </w:p>
        </w:tc>
        <w:tc>
          <w:tcPr>
            <w:tcW w:w="5269" w:type="dxa"/>
            <w:tcBorders>
              <w:top w:val="single" w:sz="2" w:space="0" w:color="000000"/>
              <w:left w:val="single" w:sz="2" w:space="0" w:color="000000"/>
              <w:bottom w:val="single" w:sz="2" w:space="0" w:color="000000"/>
              <w:right w:val="single" w:sz="2" w:space="0" w:color="000000"/>
            </w:tcBorders>
          </w:tcPr>
          <w:p w14:paraId="704C05C7" w14:textId="77777777" w:rsidR="00EA6134" w:rsidRPr="008D57EE" w:rsidRDefault="00EA6134" w:rsidP="00EA6134">
            <w:pPr>
              <w:spacing w:after="0" w:line="259" w:lineRule="auto"/>
              <w:ind w:left="14" w:firstLine="0"/>
              <w:jc w:val="left"/>
              <w:rPr>
                <w:rFonts w:eastAsia="Calibri"/>
                <w:color w:val="000000" w:themeColor="text1"/>
                <w:sz w:val="20"/>
                <w:szCs w:val="20"/>
              </w:rPr>
            </w:pPr>
            <w:r w:rsidRPr="008D57EE">
              <w:rPr>
                <w:rFonts w:eastAsia="Calibri"/>
                <w:color w:val="000000" w:themeColor="text1"/>
                <w:sz w:val="20"/>
                <w:szCs w:val="20"/>
              </w:rPr>
              <w:t>sprzątanie o remontach i awariach</w:t>
            </w:r>
          </w:p>
        </w:tc>
        <w:tc>
          <w:tcPr>
            <w:tcW w:w="4209" w:type="dxa"/>
            <w:tcBorders>
              <w:top w:val="single" w:sz="2" w:space="0" w:color="000000"/>
              <w:left w:val="single" w:sz="2" w:space="0" w:color="000000"/>
              <w:bottom w:val="single" w:sz="2" w:space="0" w:color="000000"/>
              <w:right w:val="nil"/>
            </w:tcBorders>
          </w:tcPr>
          <w:p w14:paraId="2F869ABB" w14:textId="77777777" w:rsidR="00EA6134" w:rsidRPr="008D57EE" w:rsidRDefault="00EA6134" w:rsidP="00EA6134">
            <w:pPr>
              <w:spacing w:after="0" w:line="259" w:lineRule="auto"/>
              <w:ind w:left="0" w:right="89" w:firstLine="0"/>
              <w:jc w:val="center"/>
              <w:rPr>
                <w:rFonts w:eastAsia="Calibri"/>
                <w:color w:val="000000" w:themeColor="text1"/>
                <w:sz w:val="20"/>
                <w:szCs w:val="20"/>
              </w:rPr>
            </w:pPr>
            <w:r w:rsidRPr="008D57EE">
              <w:rPr>
                <w:rFonts w:eastAsia="Calibri"/>
                <w:color w:val="000000" w:themeColor="text1"/>
                <w:sz w:val="20"/>
                <w:szCs w:val="20"/>
              </w:rPr>
              <w:t xml:space="preserve">            według potrzeb</w:t>
            </w:r>
          </w:p>
        </w:tc>
        <w:tc>
          <w:tcPr>
            <w:tcW w:w="157" w:type="dxa"/>
            <w:tcBorders>
              <w:top w:val="single" w:sz="2" w:space="0" w:color="000000"/>
              <w:left w:val="nil"/>
              <w:bottom w:val="single" w:sz="2" w:space="0" w:color="000000"/>
              <w:right w:val="single" w:sz="2" w:space="0" w:color="000000"/>
            </w:tcBorders>
          </w:tcPr>
          <w:p w14:paraId="59EAC017" w14:textId="77777777" w:rsidR="00EA6134" w:rsidRPr="008D57EE" w:rsidRDefault="00EA6134" w:rsidP="00EA6134">
            <w:pPr>
              <w:spacing w:after="0" w:line="259" w:lineRule="auto"/>
              <w:ind w:left="28" w:firstLine="0"/>
              <w:jc w:val="left"/>
              <w:rPr>
                <w:rFonts w:eastAsia="Calibri"/>
                <w:color w:val="000000" w:themeColor="text1"/>
                <w:sz w:val="20"/>
                <w:szCs w:val="20"/>
              </w:rPr>
            </w:pPr>
          </w:p>
        </w:tc>
      </w:tr>
      <w:tr w:rsidR="008D57EE" w:rsidRPr="008D57EE" w14:paraId="2A1BE364" w14:textId="77777777" w:rsidTr="00EE3B72">
        <w:trPr>
          <w:trHeight w:val="595"/>
        </w:trPr>
        <w:tc>
          <w:tcPr>
            <w:tcW w:w="637" w:type="dxa"/>
            <w:tcBorders>
              <w:top w:val="single" w:sz="2" w:space="0" w:color="000000"/>
              <w:left w:val="single" w:sz="2" w:space="0" w:color="000000"/>
              <w:bottom w:val="single" w:sz="2" w:space="0" w:color="000000"/>
              <w:right w:val="nil"/>
            </w:tcBorders>
            <w:vAlign w:val="center"/>
          </w:tcPr>
          <w:p w14:paraId="03E2D124" w14:textId="77777777" w:rsidR="00EA6134" w:rsidRPr="008D57EE" w:rsidRDefault="00EA6134" w:rsidP="00EA6134">
            <w:pPr>
              <w:spacing w:after="0" w:line="259" w:lineRule="auto"/>
              <w:ind w:left="130" w:firstLine="0"/>
              <w:jc w:val="center"/>
              <w:rPr>
                <w:rFonts w:eastAsia="Calibri"/>
                <w:color w:val="000000" w:themeColor="text1"/>
                <w:sz w:val="20"/>
                <w:szCs w:val="20"/>
              </w:rPr>
            </w:pPr>
            <w:r w:rsidRPr="008D57EE">
              <w:rPr>
                <w:rFonts w:eastAsia="Calibri"/>
                <w:color w:val="000000" w:themeColor="text1"/>
                <w:sz w:val="20"/>
                <w:szCs w:val="20"/>
              </w:rPr>
              <w:t>III.</w:t>
            </w:r>
          </w:p>
        </w:tc>
        <w:tc>
          <w:tcPr>
            <w:tcW w:w="5269" w:type="dxa"/>
            <w:tcBorders>
              <w:top w:val="single" w:sz="2" w:space="0" w:color="000000"/>
              <w:left w:val="nil"/>
              <w:bottom w:val="single" w:sz="2" w:space="0" w:color="000000"/>
              <w:right w:val="nil"/>
            </w:tcBorders>
            <w:vAlign w:val="center"/>
          </w:tcPr>
          <w:p w14:paraId="2F7E149E" w14:textId="77777777" w:rsidR="00EA6134" w:rsidRPr="008D57EE" w:rsidRDefault="00EA6134" w:rsidP="00EA6134">
            <w:pPr>
              <w:spacing w:after="0" w:line="259" w:lineRule="auto"/>
              <w:ind w:left="173" w:firstLine="0"/>
              <w:jc w:val="left"/>
              <w:rPr>
                <w:rFonts w:eastAsia="Calibri"/>
                <w:color w:val="000000" w:themeColor="text1"/>
                <w:sz w:val="20"/>
                <w:szCs w:val="20"/>
              </w:rPr>
            </w:pPr>
            <w:r w:rsidRPr="008D57EE">
              <w:rPr>
                <w:rFonts w:eastAsia="Calibri"/>
                <w:color w:val="000000" w:themeColor="text1"/>
                <w:sz w:val="20"/>
                <w:szCs w:val="20"/>
              </w:rPr>
              <w:t>TEREN ZIELONY</w:t>
            </w:r>
          </w:p>
        </w:tc>
        <w:tc>
          <w:tcPr>
            <w:tcW w:w="4366" w:type="dxa"/>
            <w:gridSpan w:val="2"/>
            <w:tcBorders>
              <w:top w:val="single" w:sz="2" w:space="0" w:color="000000"/>
              <w:left w:val="nil"/>
              <w:bottom w:val="single" w:sz="2" w:space="0" w:color="000000"/>
              <w:right w:val="single" w:sz="2" w:space="0" w:color="000000"/>
            </w:tcBorders>
          </w:tcPr>
          <w:p w14:paraId="12E9B044" w14:textId="77777777" w:rsidR="00EA6134" w:rsidRPr="008D57EE" w:rsidRDefault="00EA6134" w:rsidP="00EA6134">
            <w:pPr>
              <w:spacing w:after="160" w:line="259" w:lineRule="auto"/>
              <w:ind w:left="0" w:firstLine="0"/>
              <w:jc w:val="left"/>
              <w:rPr>
                <w:rFonts w:eastAsia="Calibri"/>
                <w:color w:val="000000" w:themeColor="text1"/>
                <w:sz w:val="20"/>
                <w:szCs w:val="20"/>
              </w:rPr>
            </w:pPr>
          </w:p>
        </w:tc>
      </w:tr>
      <w:tr w:rsidR="008D57EE" w:rsidRPr="008D57EE" w14:paraId="61B5D228" w14:textId="77777777" w:rsidTr="00EE3B72">
        <w:trPr>
          <w:trHeight w:val="698"/>
        </w:trPr>
        <w:tc>
          <w:tcPr>
            <w:tcW w:w="637" w:type="dxa"/>
            <w:tcBorders>
              <w:top w:val="single" w:sz="2" w:space="0" w:color="000000"/>
              <w:left w:val="single" w:sz="2" w:space="0" w:color="000000"/>
              <w:bottom w:val="single" w:sz="2" w:space="0" w:color="000000"/>
              <w:right w:val="single" w:sz="2" w:space="0" w:color="000000"/>
            </w:tcBorders>
          </w:tcPr>
          <w:p w14:paraId="0AEF4022" w14:textId="77777777" w:rsidR="00EA6134" w:rsidRPr="008D57EE" w:rsidRDefault="00EA6134" w:rsidP="00EA6134">
            <w:pPr>
              <w:spacing w:after="0" w:line="259" w:lineRule="auto"/>
              <w:ind w:left="98" w:firstLine="0"/>
              <w:jc w:val="left"/>
              <w:rPr>
                <w:rFonts w:eastAsia="Calibri"/>
                <w:color w:val="000000" w:themeColor="text1"/>
                <w:sz w:val="20"/>
                <w:szCs w:val="20"/>
              </w:rPr>
            </w:pPr>
            <w:r w:rsidRPr="008D57EE">
              <w:rPr>
                <w:rFonts w:eastAsia="Calibri"/>
                <w:color w:val="000000" w:themeColor="text1"/>
                <w:sz w:val="20"/>
                <w:szCs w:val="20"/>
              </w:rPr>
              <w:t>1.</w:t>
            </w:r>
          </w:p>
        </w:tc>
        <w:tc>
          <w:tcPr>
            <w:tcW w:w="5269" w:type="dxa"/>
            <w:tcBorders>
              <w:top w:val="single" w:sz="2" w:space="0" w:color="000000"/>
              <w:left w:val="single" w:sz="2" w:space="0" w:color="000000"/>
              <w:bottom w:val="single" w:sz="2" w:space="0" w:color="000000"/>
              <w:right w:val="single" w:sz="2" w:space="0" w:color="000000"/>
            </w:tcBorders>
          </w:tcPr>
          <w:p w14:paraId="177C12CC" w14:textId="77777777" w:rsidR="00EA6134" w:rsidRPr="008D57EE" w:rsidRDefault="00EA6134" w:rsidP="00EA6134">
            <w:pPr>
              <w:spacing w:after="0" w:line="259" w:lineRule="auto"/>
              <w:ind w:left="19" w:right="7" w:hanging="5"/>
              <w:rPr>
                <w:rFonts w:eastAsia="Calibri"/>
                <w:color w:val="000000" w:themeColor="text1"/>
                <w:sz w:val="20"/>
                <w:szCs w:val="20"/>
              </w:rPr>
            </w:pPr>
            <w:r w:rsidRPr="008D57EE">
              <w:rPr>
                <w:rFonts w:eastAsia="Calibri"/>
                <w:color w:val="000000" w:themeColor="text1"/>
                <w:sz w:val="20"/>
                <w:szCs w:val="20"/>
              </w:rPr>
              <w:t xml:space="preserve">sprzątanie terenu wokół biurowca (pas zieleni przed i za ogrodzeniem, brama wjazdowa) oraz świetlic m.in. grabienie, usuwanie połamanych gałęzi liści, śmieci </w:t>
            </w:r>
            <w:proofErr w:type="spellStart"/>
            <w:r w:rsidRPr="008D57EE">
              <w:rPr>
                <w:rFonts w:eastAsia="Calibri"/>
                <w:color w:val="000000" w:themeColor="text1"/>
                <w:sz w:val="20"/>
                <w:szCs w:val="20"/>
              </w:rPr>
              <w:t>itp</w:t>
            </w:r>
            <w:proofErr w:type="spellEnd"/>
            <w:r w:rsidRPr="008D57EE">
              <w:rPr>
                <w:rFonts w:eastAsia="Calibri"/>
                <w:color w:val="000000" w:themeColor="text1"/>
                <w:sz w:val="20"/>
                <w:szCs w:val="20"/>
              </w:rPr>
              <w:t xml:space="preserve"> .</w:t>
            </w:r>
          </w:p>
        </w:tc>
        <w:tc>
          <w:tcPr>
            <w:tcW w:w="4366" w:type="dxa"/>
            <w:gridSpan w:val="2"/>
            <w:tcBorders>
              <w:top w:val="single" w:sz="2" w:space="0" w:color="000000"/>
              <w:left w:val="single" w:sz="2" w:space="0" w:color="000000"/>
              <w:bottom w:val="single" w:sz="2" w:space="0" w:color="000000"/>
              <w:right w:val="single" w:sz="2" w:space="0" w:color="000000"/>
            </w:tcBorders>
          </w:tcPr>
          <w:p w14:paraId="0DE9E9AA" w14:textId="77777777" w:rsidR="00EA6134" w:rsidRPr="008D57EE" w:rsidRDefault="00EA6134" w:rsidP="00EA6134">
            <w:pPr>
              <w:spacing w:after="0" w:line="259" w:lineRule="auto"/>
              <w:ind w:left="52"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0C3A3E51" w14:textId="77777777" w:rsidTr="00EE3B72">
        <w:trPr>
          <w:trHeight w:val="238"/>
        </w:trPr>
        <w:tc>
          <w:tcPr>
            <w:tcW w:w="637" w:type="dxa"/>
            <w:tcBorders>
              <w:top w:val="single" w:sz="2" w:space="0" w:color="000000"/>
              <w:left w:val="single" w:sz="2" w:space="0" w:color="000000"/>
              <w:bottom w:val="single" w:sz="2" w:space="0" w:color="000000"/>
              <w:right w:val="single" w:sz="2" w:space="0" w:color="000000"/>
            </w:tcBorders>
          </w:tcPr>
          <w:p w14:paraId="174C399A" w14:textId="77777777" w:rsidR="00EA6134" w:rsidRPr="008D57EE" w:rsidRDefault="00EA6134" w:rsidP="00EA6134">
            <w:pPr>
              <w:spacing w:after="0" w:line="259" w:lineRule="auto"/>
              <w:ind w:left="79" w:firstLine="0"/>
              <w:jc w:val="left"/>
              <w:rPr>
                <w:rFonts w:eastAsia="Calibri"/>
                <w:color w:val="000000" w:themeColor="text1"/>
                <w:sz w:val="20"/>
                <w:szCs w:val="20"/>
              </w:rPr>
            </w:pPr>
            <w:r w:rsidRPr="008D57EE">
              <w:rPr>
                <w:rFonts w:eastAsia="Calibri"/>
                <w:color w:val="000000" w:themeColor="text1"/>
                <w:sz w:val="20"/>
                <w:szCs w:val="20"/>
              </w:rPr>
              <w:t>2.</w:t>
            </w:r>
          </w:p>
        </w:tc>
        <w:tc>
          <w:tcPr>
            <w:tcW w:w="5269" w:type="dxa"/>
            <w:tcBorders>
              <w:top w:val="single" w:sz="2" w:space="0" w:color="000000"/>
              <w:left w:val="single" w:sz="2" w:space="0" w:color="000000"/>
              <w:bottom w:val="single" w:sz="2" w:space="0" w:color="000000"/>
              <w:right w:val="single" w:sz="2" w:space="0" w:color="000000"/>
            </w:tcBorders>
          </w:tcPr>
          <w:p w14:paraId="624A8017" w14:textId="77777777" w:rsidR="00EA6134" w:rsidRPr="008D57EE" w:rsidRDefault="00EA6134" w:rsidP="00EA6134">
            <w:pPr>
              <w:spacing w:after="0" w:line="259" w:lineRule="auto"/>
              <w:ind w:left="19" w:firstLine="0"/>
              <w:jc w:val="left"/>
              <w:rPr>
                <w:rFonts w:eastAsia="Calibri"/>
                <w:color w:val="000000" w:themeColor="text1"/>
                <w:sz w:val="20"/>
                <w:szCs w:val="20"/>
              </w:rPr>
            </w:pPr>
            <w:r w:rsidRPr="008D57EE">
              <w:rPr>
                <w:rFonts w:eastAsia="Calibri"/>
                <w:color w:val="000000" w:themeColor="text1"/>
                <w:sz w:val="20"/>
                <w:szCs w:val="20"/>
              </w:rPr>
              <w:t>opróżnianie koszy</w:t>
            </w:r>
          </w:p>
        </w:tc>
        <w:tc>
          <w:tcPr>
            <w:tcW w:w="4366" w:type="dxa"/>
            <w:gridSpan w:val="2"/>
            <w:tcBorders>
              <w:top w:val="single" w:sz="2" w:space="0" w:color="000000"/>
              <w:left w:val="single" w:sz="2" w:space="0" w:color="000000"/>
              <w:bottom w:val="single" w:sz="2" w:space="0" w:color="000000"/>
              <w:right w:val="single" w:sz="2" w:space="0" w:color="000000"/>
            </w:tcBorders>
          </w:tcPr>
          <w:p w14:paraId="5F20E691" w14:textId="77777777" w:rsidR="00EA6134" w:rsidRPr="008D57EE" w:rsidRDefault="00EA6134" w:rsidP="00EA6134">
            <w:pPr>
              <w:spacing w:after="0" w:line="259" w:lineRule="auto"/>
              <w:ind w:left="57" w:firstLine="0"/>
              <w:jc w:val="center"/>
              <w:rPr>
                <w:rFonts w:eastAsia="Calibri"/>
                <w:color w:val="000000" w:themeColor="text1"/>
                <w:sz w:val="20"/>
                <w:szCs w:val="20"/>
              </w:rPr>
            </w:pPr>
            <w:r w:rsidRPr="008D57EE">
              <w:rPr>
                <w:rFonts w:eastAsia="Calibri"/>
                <w:color w:val="000000" w:themeColor="text1"/>
                <w:sz w:val="20"/>
                <w:szCs w:val="20"/>
              </w:rPr>
              <w:t>codziennie</w:t>
            </w:r>
          </w:p>
        </w:tc>
      </w:tr>
      <w:tr w:rsidR="008D57EE" w:rsidRPr="008D57EE" w14:paraId="0D45B670" w14:textId="77777777" w:rsidTr="00EE3B72">
        <w:trPr>
          <w:trHeight w:val="527"/>
        </w:trPr>
        <w:tc>
          <w:tcPr>
            <w:tcW w:w="637" w:type="dxa"/>
            <w:tcBorders>
              <w:top w:val="single" w:sz="2" w:space="0" w:color="000000"/>
              <w:left w:val="single" w:sz="2" w:space="0" w:color="000000"/>
              <w:bottom w:val="single" w:sz="2" w:space="0" w:color="000000"/>
              <w:right w:val="single" w:sz="2" w:space="0" w:color="000000"/>
            </w:tcBorders>
          </w:tcPr>
          <w:p w14:paraId="317563A5" w14:textId="77777777" w:rsidR="00EA6134" w:rsidRPr="008D57EE" w:rsidRDefault="00EA6134" w:rsidP="00EA6134">
            <w:pPr>
              <w:spacing w:after="0" w:line="259" w:lineRule="auto"/>
              <w:ind w:left="79" w:firstLine="0"/>
              <w:jc w:val="left"/>
              <w:rPr>
                <w:rFonts w:eastAsia="Calibri"/>
                <w:color w:val="000000" w:themeColor="text1"/>
                <w:sz w:val="20"/>
                <w:szCs w:val="20"/>
              </w:rPr>
            </w:pPr>
            <w:r w:rsidRPr="008D57EE">
              <w:rPr>
                <w:rFonts w:eastAsia="Calibri"/>
                <w:color w:val="000000" w:themeColor="text1"/>
                <w:sz w:val="20"/>
                <w:szCs w:val="20"/>
              </w:rPr>
              <w:t>3.</w:t>
            </w:r>
          </w:p>
        </w:tc>
        <w:tc>
          <w:tcPr>
            <w:tcW w:w="5269" w:type="dxa"/>
            <w:tcBorders>
              <w:top w:val="single" w:sz="2" w:space="0" w:color="000000"/>
              <w:left w:val="single" w:sz="2" w:space="0" w:color="000000"/>
              <w:bottom w:val="single" w:sz="2" w:space="0" w:color="000000"/>
              <w:right w:val="single" w:sz="2" w:space="0" w:color="000000"/>
            </w:tcBorders>
          </w:tcPr>
          <w:p w14:paraId="7F7C8FF2" w14:textId="77777777" w:rsidR="00EA6134" w:rsidRPr="008D57EE" w:rsidRDefault="00EA6134" w:rsidP="00EA6134">
            <w:pPr>
              <w:spacing w:after="0" w:line="259" w:lineRule="auto"/>
              <w:ind w:left="10" w:firstLine="0"/>
              <w:jc w:val="left"/>
              <w:rPr>
                <w:rFonts w:eastAsia="Calibri"/>
                <w:color w:val="000000" w:themeColor="text1"/>
                <w:sz w:val="20"/>
                <w:szCs w:val="20"/>
              </w:rPr>
            </w:pPr>
            <w:r w:rsidRPr="008D57EE">
              <w:rPr>
                <w:rFonts w:eastAsia="Calibri"/>
                <w:color w:val="000000" w:themeColor="text1"/>
                <w:sz w:val="20"/>
                <w:szCs w:val="20"/>
              </w:rPr>
              <w:t>koszenie trawy (sprzęt zapewnia Zamawiający)</w:t>
            </w:r>
          </w:p>
        </w:tc>
        <w:tc>
          <w:tcPr>
            <w:tcW w:w="4366" w:type="dxa"/>
            <w:gridSpan w:val="2"/>
            <w:tcBorders>
              <w:top w:val="single" w:sz="2" w:space="0" w:color="000000"/>
              <w:left w:val="single" w:sz="2" w:space="0" w:color="000000"/>
              <w:bottom w:val="single" w:sz="2" w:space="0" w:color="000000"/>
              <w:right w:val="single" w:sz="2" w:space="0" w:color="000000"/>
            </w:tcBorders>
          </w:tcPr>
          <w:p w14:paraId="68AB4367" w14:textId="77777777" w:rsidR="00EA6134" w:rsidRPr="008D57EE" w:rsidRDefault="00EA6134" w:rsidP="00EA6134">
            <w:pPr>
              <w:spacing w:after="0" w:line="247" w:lineRule="auto"/>
              <w:ind w:left="0" w:firstLine="0"/>
              <w:jc w:val="center"/>
              <w:rPr>
                <w:rFonts w:eastAsia="Calibri"/>
                <w:color w:val="000000" w:themeColor="text1"/>
                <w:sz w:val="20"/>
                <w:szCs w:val="20"/>
              </w:rPr>
            </w:pPr>
            <w:r w:rsidRPr="008D57EE">
              <w:rPr>
                <w:rFonts w:eastAsia="Calibri"/>
                <w:color w:val="000000" w:themeColor="text1"/>
                <w:sz w:val="20"/>
                <w:szCs w:val="20"/>
              </w:rPr>
              <w:t>cztery razy do roku, termin uzgodniony z Zamawiającym</w:t>
            </w:r>
          </w:p>
        </w:tc>
      </w:tr>
      <w:tr w:rsidR="008D57EE" w:rsidRPr="008D57EE" w14:paraId="7CDFB7CD" w14:textId="77777777" w:rsidTr="00EE3B72">
        <w:trPr>
          <w:trHeight w:val="466"/>
        </w:trPr>
        <w:tc>
          <w:tcPr>
            <w:tcW w:w="637" w:type="dxa"/>
            <w:tcBorders>
              <w:top w:val="single" w:sz="2" w:space="0" w:color="000000"/>
              <w:left w:val="single" w:sz="2" w:space="0" w:color="000000"/>
              <w:bottom w:val="single" w:sz="2" w:space="0" w:color="000000"/>
              <w:right w:val="single" w:sz="2" w:space="0" w:color="000000"/>
            </w:tcBorders>
          </w:tcPr>
          <w:p w14:paraId="4674AF5E" w14:textId="77777777" w:rsidR="00EA6134" w:rsidRPr="008D57EE" w:rsidRDefault="00EA6134" w:rsidP="00EA6134">
            <w:pPr>
              <w:spacing w:after="0" w:line="259" w:lineRule="auto"/>
              <w:ind w:left="79" w:firstLine="0"/>
              <w:jc w:val="left"/>
              <w:rPr>
                <w:rFonts w:eastAsia="Calibri"/>
                <w:color w:val="000000" w:themeColor="text1"/>
                <w:sz w:val="20"/>
                <w:szCs w:val="20"/>
              </w:rPr>
            </w:pPr>
            <w:r w:rsidRPr="008D57EE">
              <w:rPr>
                <w:rFonts w:eastAsia="Calibri"/>
                <w:color w:val="000000" w:themeColor="text1"/>
                <w:sz w:val="20"/>
                <w:szCs w:val="20"/>
              </w:rPr>
              <w:t>4.</w:t>
            </w:r>
          </w:p>
        </w:tc>
        <w:tc>
          <w:tcPr>
            <w:tcW w:w="5269" w:type="dxa"/>
            <w:tcBorders>
              <w:top w:val="single" w:sz="2" w:space="0" w:color="000000"/>
              <w:left w:val="single" w:sz="2" w:space="0" w:color="000000"/>
              <w:bottom w:val="single" w:sz="2" w:space="0" w:color="000000"/>
              <w:right w:val="single" w:sz="2" w:space="0" w:color="000000"/>
            </w:tcBorders>
          </w:tcPr>
          <w:p w14:paraId="05788A56" w14:textId="77777777" w:rsidR="00EA6134" w:rsidRPr="008D57EE" w:rsidRDefault="00EA6134" w:rsidP="00EA6134">
            <w:pPr>
              <w:spacing w:after="0" w:line="259" w:lineRule="auto"/>
              <w:ind w:left="20" w:hanging="10"/>
              <w:rPr>
                <w:rFonts w:eastAsia="Calibri"/>
                <w:color w:val="000000" w:themeColor="text1"/>
                <w:sz w:val="20"/>
                <w:szCs w:val="20"/>
              </w:rPr>
            </w:pPr>
            <w:r w:rsidRPr="008D57EE">
              <w:rPr>
                <w:rFonts w:eastAsia="Calibri"/>
                <w:color w:val="000000" w:themeColor="text1"/>
                <w:sz w:val="20"/>
                <w:szCs w:val="20"/>
              </w:rPr>
              <w:t xml:space="preserve">podlewanie donic z </w:t>
            </w:r>
            <w:proofErr w:type="spellStart"/>
            <w:r w:rsidRPr="008D57EE">
              <w:rPr>
                <w:rFonts w:eastAsia="Calibri"/>
                <w:color w:val="000000" w:themeColor="text1"/>
                <w:sz w:val="20"/>
                <w:szCs w:val="20"/>
              </w:rPr>
              <w:t>nasadzeniami</w:t>
            </w:r>
            <w:proofErr w:type="spellEnd"/>
            <w:r w:rsidRPr="008D57EE">
              <w:rPr>
                <w:rFonts w:eastAsia="Calibri"/>
                <w:color w:val="000000" w:themeColor="text1"/>
                <w:sz w:val="20"/>
                <w:szCs w:val="20"/>
              </w:rPr>
              <w:t xml:space="preserve"> przed biurowcem i świetlica nr 1 2 w sezonie wiosenno-jesiennym</w:t>
            </w:r>
          </w:p>
        </w:tc>
        <w:tc>
          <w:tcPr>
            <w:tcW w:w="4366" w:type="dxa"/>
            <w:gridSpan w:val="2"/>
            <w:tcBorders>
              <w:top w:val="single" w:sz="2" w:space="0" w:color="000000"/>
              <w:left w:val="single" w:sz="2" w:space="0" w:color="000000"/>
              <w:bottom w:val="single" w:sz="2" w:space="0" w:color="000000"/>
              <w:right w:val="single" w:sz="2" w:space="0" w:color="000000"/>
            </w:tcBorders>
          </w:tcPr>
          <w:p w14:paraId="7C5FA8E8" w14:textId="77777777" w:rsidR="00EA6134" w:rsidRPr="008D57EE" w:rsidRDefault="00EA6134" w:rsidP="00EA6134">
            <w:pPr>
              <w:spacing w:after="0" w:line="259" w:lineRule="auto"/>
              <w:ind w:left="57" w:firstLine="0"/>
              <w:jc w:val="center"/>
              <w:rPr>
                <w:rFonts w:eastAsia="Calibri"/>
                <w:color w:val="000000" w:themeColor="text1"/>
                <w:sz w:val="20"/>
                <w:szCs w:val="20"/>
              </w:rPr>
            </w:pPr>
            <w:r w:rsidRPr="008D57EE">
              <w:rPr>
                <w:rFonts w:eastAsia="Calibri"/>
                <w:color w:val="000000" w:themeColor="text1"/>
                <w:sz w:val="20"/>
                <w:szCs w:val="20"/>
              </w:rPr>
              <w:t>3 razy w tygodniu</w:t>
            </w:r>
          </w:p>
        </w:tc>
      </w:tr>
    </w:tbl>
    <w:p w14:paraId="2D9B267D" w14:textId="77777777" w:rsidR="00EA6134" w:rsidRPr="008D57EE" w:rsidRDefault="00EA6134" w:rsidP="00EA6134">
      <w:pPr>
        <w:spacing w:after="36" w:line="259" w:lineRule="auto"/>
        <w:ind w:left="-58" w:right="3586" w:firstLine="0"/>
        <w:jc w:val="left"/>
        <w:rPr>
          <w:rFonts w:eastAsia="Calibri"/>
          <w:color w:val="000000" w:themeColor="text1"/>
          <w:sz w:val="26"/>
        </w:rPr>
      </w:pPr>
    </w:p>
    <w:p w14:paraId="37BBE965" w14:textId="77777777" w:rsidR="00EA6134" w:rsidRPr="008D57EE" w:rsidRDefault="00EA6134" w:rsidP="00EA6134">
      <w:pPr>
        <w:spacing w:after="42" w:line="262" w:lineRule="auto"/>
        <w:ind w:left="398" w:right="-332" w:hanging="360"/>
        <w:rPr>
          <w:color w:val="000000" w:themeColor="text1"/>
          <w:szCs w:val="20"/>
        </w:rPr>
      </w:pPr>
      <w:r w:rsidRPr="008D57EE">
        <w:rPr>
          <w:noProof/>
          <w:color w:val="000000" w:themeColor="text1"/>
          <w:szCs w:val="20"/>
        </w:rPr>
        <w:lastRenderedPageBreak/>
        <w:drawing>
          <wp:anchor distT="0" distB="0" distL="114300" distR="114300" simplePos="0" relativeHeight="251689984" behindDoc="0" locked="0" layoutInCell="1" allowOverlap="0" wp14:anchorId="2526EA90" wp14:editId="610155A0">
            <wp:simplePos x="0" y="0"/>
            <wp:positionH relativeFrom="page">
              <wp:posOffset>4364737</wp:posOffset>
            </wp:positionH>
            <wp:positionV relativeFrom="page">
              <wp:posOffset>689044</wp:posOffset>
            </wp:positionV>
            <wp:extent cx="3048" cy="15244"/>
            <wp:effectExtent l="0" t="0" r="0" b="0"/>
            <wp:wrapSquare wrapText="bothSides"/>
            <wp:docPr id="2" name="Picture 6579"/>
            <wp:cNvGraphicFramePr/>
            <a:graphic xmlns:a="http://schemas.openxmlformats.org/drawingml/2006/main">
              <a:graphicData uri="http://schemas.openxmlformats.org/drawingml/2006/picture">
                <pic:pic xmlns:pic="http://schemas.openxmlformats.org/drawingml/2006/picture">
                  <pic:nvPicPr>
                    <pic:cNvPr id="6579" name="Picture 6579"/>
                    <pic:cNvPicPr/>
                  </pic:nvPicPr>
                  <pic:blipFill>
                    <a:blip r:embed="rId10"/>
                    <a:stretch>
                      <a:fillRect/>
                    </a:stretch>
                  </pic:blipFill>
                  <pic:spPr>
                    <a:xfrm>
                      <a:off x="0" y="0"/>
                      <a:ext cx="3048" cy="15244"/>
                    </a:xfrm>
                    <a:prstGeom prst="rect">
                      <a:avLst/>
                    </a:prstGeom>
                  </pic:spPr>
                </pic:pic>
              </a:graphicData>
            </a:graphic>
          </wp:anchor>
        </w:drawing>
      </w:r>
      <w:r w:rsidRPr="008D57EE">
        <w:rPr>
          <w:color w:val="000000" w:themeColor="text1"/>
          <w:szCs w:val="20"/>
        </w:rPr>
        <w:t>Załącznik nr 2 do umowy nr ……………………………..</w:t>
      </w:r>
    </w:p>
    <w:p w14:paraId="3EF594B8" w14:textId="77777777" w:rsidR="00EA6134" w:rsidRPr="008D57EE" w:rsidRDefault="00EA6134" w:rsidP="00EA6134">
      <w:pPr>
        <w:spacing w:after="42" w:line="262" w:lineRule="auto"/>
        <w:ind w:left="398" w:right="-332" w:hanging="360"/>
        <w:rPr>
          <w:color w:val="000000" w:themeColor="text1"/>
          <w:szCs w:val="20"/>
        </w:rPr>
      </w:pPr>
    </w:p>
    <w:p w14:paraId="6E572631" w14:textId="77777777" w:rsidR="00EA6134" w:rsidRPr="008D57EE" w:rsidRDefault="00EA6134" w:rsidP="00EA6134">
      <w:pPr>
        <w:spacing w:after="197" w:line="259" w:lineRule="auto"/>
        <w:ind w:left="19" w:firstLine="0"/>
        <w:jc w:val="left"/>
        <w:rPr>
          <w:color w:val="000000" w:themeColor="text1"/>
          <w:sz w:val="20"/>
        </w:rPr>
      </w:pPr>
      <w:r w:rsidRPr="008D57EE">
        <w:rPr>
          <w:color w:val="000000" w:themeColor="text1"/>
          <w:u w:val="single" w:color="000000"/>
        </w:rPr>
        <w:t>INFORMACJE DODATKOWE:</w:t>
      </w:r>
    </w:p>
    <w:p w14:paraId="20610D5B" w14:textId="77777777" w:rsidR="00EA6134"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Przez pojemniki na śmieci rozumie się zarówno kosze na śmieci oraz pojemniki niszczarek na dokumenty.</w:t>
      </w:r>
    </w:p>
    <w:p w14:paraId="464A10BC" w14:textId="77777777" w:rsidR="00EA6134"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Wszystkie czynności wykonywane będą przy użyciu sprzętu i materiałów zakupionych i dostarczonych przez Wykonawcę (materiały eksploatacyjne typu: mydło, ręczniki papierowe, papier toaletowy pozostają w gestii Zamawiającego).</w:t>
      </w:r>
    </w:p>
    <w:p w14:paraId="2270CA60" w14:textId="77777777" w:rsidR="00EA6134"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Wszystkie czynności wykonywane będą po godzinach pracy biura, tj. od godziny 15.30.</w:t>
      </w:r>
    </w:p>
    <w:p w14:paraId="5C1082B1" w14:textId="77777777" w:rsidR="00EA6134"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Określenie częstotliwości „codziennie” oznacza 5 dni w tygodniu od poniedziałku do piątku, z wyłączeniem dni wolnych od pracy.</w:t>
      </w:r>
    </w:p>
    <w:p w14:paraId="00729486" w14:textId="77777777" w:rsidR="00EA6134"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Czyszczenie biurek, mycie urządzeń sanitarnych i podłóg sanitarnych odbywać się będzie przy użyciu środków o właściwościach dezynfekujących.</w:t>
      </w:r>
    </w:p>
    <w:p w14:paraId="46B89273" w14:textId="77777777" w:rsidR="00EA6134"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Wszystkie środki czystości powinny być stosowane w odpowiedniej ilości i winny posiadać odpowiednie atesty, zgodnie z obowiązującymi normami i gwarantujące Wykonawcy, wykonanie usługi z należytą starannością.</w:t>
      </w:r>
    </w:p>
    <w:p w14:paraId="31D72158" w14:textId="607633B3" w:rsidR="00EB763E" w:rsidRPr="008D57EE" w:rsidRDefault="00EA6134" w:rsidP="00EA6134">
      <w:pPr>
        <w:numPr>
          <w:ilvl w:val="0"/>
          <w:numId w:val="22"/>
        </w:numPr>
        <w:spacing w:after="42" w:line="262" w:lineRule="auto"/>
        <w:ind w:right="9"/>
        <w:rPr>
          <w:color w:val="000000" w:themeColor="text1"/>
          <w:szCs w:val="28"/>
        </w:rPr>
      </w:pPr>
      <w:r w:rsidRPr="008D57EE">
        <w:rPr>
          <w:color w:val="000000" w:themeColor="text1"/>
          <w:szCs w:val="28"/>
        </w:rPr>
        <w:t>Przez mycie i dezynfekcję sanitariatów rozumie się: mycie podłóg, armatury, luster wraz z ramą, parapetów, powierzchni półek, mycie pojemników na mydło w płynie, pojemników na papier toaletowy oraz ręczniki papierowe itp.</w:t>
      </w:r>
    </w:p>
    <w:p w14:paraId="599559ED" w14:textId="5614FC93" w:rsidR="005C66C1" w:rsidRPr="008D57EE" w:rsidRDefault="00F530B2" w:rsidP="00EB763E">
      <w:pPr>
        <w:tabs>
          <w:tab w:val="left" w:pos="2867"/>
        </w:tabs>
        <w:rPr>
          <w:color w:val="000000" w:themeColor="text1"/>
        </w:rPr>
      </w:pPr>
      <w:r w:rsidRPr="008D57EE">
        <w:rPr>
          <w:noProof/>
          <w:color w:val="000000" w:themeColor="text1"/>
        </w:rPr>
        <w:lastRenderedPageBreak/>
        <w:drawing>
          <wp:anchor distT="0" distB="0" distL="114300" distR="114300" simplePos="0" relativeHeight="251685888" behindDoc="0" locked="0" layoutInCell="1" allowOverlap="0" wp14:anchorId="4E70590F" wp14:editId="7E2A6632">
            <wp:simplePos x="0" y="0"/>
            <wp:positionH relativeFrom="page">
              <wp:posOffset>0</wp:posOffset>
            </wp:positionH>
            <wp:positionV relativeFrom="page">
              <wp:posOffset>0</wp:posOffset>
            </wp:positionV>
            <wp:extent cx="7559040" cy="10689336"/>
            <wp:effectExtent l="0" t="0" r="0" b="0"/>
            <wp:wrapTopAndBottom/>
            <wp:docPr id="32357" name="Picture 32357"/>
            <wp:cNvGraphicFramePr/>
            <a:graphic xmlns:a="http://schemas.openxmlformats.org/drawingml/2006/main">
              <a:graphicData uri="http://schemas.openxmlformats.org/drawingml/2006/picture">
                <pic:pic xmlns:pic="http://schemas.openxmlformats.org/drawingml/2006/picture">
                  <pic:nvPicPr>
                    <pic:cNvPr id="32357" name="Picture 32357"/>
                    <pic:cNvPicPr/>
                  </pic:nvPicPr>
                  <pic:blipFill>
                    <a:blip r:embed="rId11"/>
                    <a:stretch>
                      <a:fillRect/>
                    </a:stretch>
                  </pic:blipFill>
                  <pic:spPr>
                    <a:xfrm>
                      <a:off x="0" y="0"/>
                      <a:ext cx="7559040" cy="10689336"/>
                    </a:xfrm>
                    <a:prstGeom prst="rect">
                      <a:avLst/>
                    </a:prstGeom>
                  </pic:spPr>
                </pic:pic>
              </a:graphicData>
            </a:graphic>
          </wp:anchor>
        </w:drawing>
      </w:r>
    </w:p>
    <w:sectPr w:rsidR="005C66C1" w:rsidRPr="008D57EE">
      <w:pgSz w:w="11904" w:h="16834"/>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6D271" w14:textId="77777777" w:rsidR="000B1114" w:rsidRDefault="000B1114" w:rsidP="008A2225">
      <w:pPr>
        <w:spacing w:after="0" w:line="240" w:lineRule="auto"/>
      </w:pPr>
      <w:r>
        <w:separator/>
      </w:r>
    </w:p>
  </w:endnote>
  <w:endnote w:type="continuationSeparator" w:id="0">
    <w:p w14:paraId="5650D465" w14:textId="77777777" w:rsidR="000B1114" w:rsidRDefault="000B1114" w:rsidP="008A2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68BBB" w14:textId="77777777" w:rsidR="000B1114" w:rsidRDefault="000B1114" w:rsidP="008A2225">
      <w:pPr>
        <w:spacing w:after="0" w:line="240" w:lineRule="auto"/>
      </w:pPr>
      <w:r>
        <w:separator/>
      </w:r>
    </w:p>
  </w:footnote>
  <w:footnote w:type="continuationSeparator" w:id="0">
    <w:p w14:paraId="4BA79B53" w14:textId="77777777" w:rsidR="000B1114" w:rsidRDefault="000B1114" w:rsidP="008A22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1AD84B46"/>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52574C"/>
    <w:multiLevelType w:val="hybridMultilevel"/>
    <w:tmpl w:val="9DE268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E21EB4"/>
    <w:multiLevelType w:val="hybridMultilevel"/>
    <w:tmpl w:val="8A8C9DA2"/>
    <w:lvl w:ilvl="0" w:tplc="B1FCBE7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1EAFE4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44E8E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F2C42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1E4CE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72461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F81CB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BE465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44F02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nsid w:val="0E335B0F"/>
    <w:multiLevelType w:val="hybridMultilevel"/>
    <w:tmpl w:val="38F67E78"/>
    <w:lvl w:ilvl="0" w:tplc="5EEAB3B4">
      <w:start w:val="2"/>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0410DA">
      <w:start w:val="1"/>
      <w:numFmt w:val="lowerLetter"/>
      <w:lvlText w:val="%2"/>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EB352">
      <w:start w:val="1"/>
      <w:numFmt w:val="lowerRoman"/>
      <w:lvlText w:val="%3"/>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A62DC0">
      <w:start w:val="1"/>
      <w:numFmt w:val="decimal"/>
      <w:lvlText w:val="%4"/>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3C9A0C">
      <w:start w:val="1"/>
      <w:numFmt w:val="lowerLetter"/>
      <w:lvlText w:val="%5"/>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AE4B6">
      <w:start w:val="1"/>
      <w:numFmt w:val="lowerRoman"/>
      <w:lvlText w:val="%6"/>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206C3C">
      <w:start w:val="1"/>
      <w:numFmt w:val="decimal"/>
      <w:lvlText w:val="%7"/>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A82C2A">
      <w:start w:val="1"/>
      <w:numFmt w:val="lowerLetter"/>
      <w:lvlText w:val="%8"/>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982C04">
      <w:start w:val="1"/>
      <w:numFmt w:val="lowerRoman"/>
      <w:lvlText w:val="%9"/>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2A44BC3"/>
    <w:multiLevelType w:val="hybridMultilevel"/>
    <w:tmpl w:val="38347252"/>
    <w:lvl w:ilvl="0" w:tplc="5364BE22">
      <w:start w:val="1"/>
      <w:numFmt w:val="decimal"/>
      <w:lvlText w:val="%1."/>
      <w:lvlJc w:val="left"/>
      <w:pPr>
        <w:ind w:left="4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33A5B8A">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14DECC">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2C843A">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B617AE">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4A44F2">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8C6A48">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3A90E4">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5AB500">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718375C"/>
    <w:multiLevelType w:val="hybridMultilevel"/>
    <w:tmpl w:val="FC063BB0"/>
    <w:lvl w:ilvl="0" w:tplc="32567DF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CE24E6">
      <w:start w:val="1"/>
      <w:numFmt w:val="lowerLetter"/>
      <w:lvlText w:val="%2"/>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06E66C">
      <w:start w:val="1"/>
      <w:numFmt w:val="lowerRoman"/>
      <w:lvlText w:val="%3"/>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CE7EA2">
      <w:start w:val="1"/>
      <w:numFmt w:val="decimal"/>
      <w:lvlText w:val="%4"/>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8AAD10">
      <w:start w:val="1"/>
      <w:numFmt w:val="lowerLetter"/>
      <w:lvlText w:val="%5"/>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D2D2C0">
      <w:start w:val="1"/>
      <w:numFmt w:val="lowerRoman"/>
      <w:lvlText w:val="%6"/>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26C4E8">
      <w:start w:val="1"/>
      <w:numFmt w:val="decimal"/>
      <w:lvlText w:val="%7"/>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2C8634">
      <w:start w:val="1"/>
      <w:numFmt w:val="lowerLetter"/>
      <w:lvlText w:val="%8"/>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606652">
      <w:start w:val="1"/>
      <w:numFmt w:val="lowerRoman"/>
      <w:lvlText w:val="%9"/>
      <w:lvlJc w:val="left"/>
      <w:pPr>
        <w:ind w:left="6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11A0F85"/>
    <w:multiLevelType w:val="multilevel"/>
    <w:tmpl w:val="28B06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023A55"/>
    <w:multiLevelType w:val="hybridMultilevel"/>
    <w:tmpl w:val="D1DEC3B8"/>
    <w:lvl w:ilvl="0" w:tplc="E75657F6">
      <w:start w:val="2"/>
      <w:numFmt w:val="decimal"/>
      <w:lvlText w:val="%1."/>
      <w:lvlJc w:val="left"/>
      <w:pPr>
        <w:ind w:left="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0EE478">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B8F988">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1ECCD20">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DEC7DA">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D6C5BE">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9C5E4E">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F62D96">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F424FC">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nsid w:val="272A23FC"/>
    <w:multiLevelType w:val="multilevel"/>
    <w:tmpl w:val="4226241A"/>
    <w:lvl w:ilvl="0">
      <w:start w:val="7"/>
      <w:numFmt w:val="decimal"/>
      <w:lvlText w:val="%1."/>
      <w:lvlJc w:val="left"/>
      <w:pPr>
        <w:ind w:left="390" w:hanging="390"/>
      </w:pPr>
    </w:lvl>
    <w:lvl w:ilvl="1">
      <w:start w:val="1"/>
      <w:numFmt w:val="decimal"/>
      <w:lvlText w:val="%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nsid w:val="331E46D3"/>
    <w:multiLevelType w:val="hybridMultilevel"/>
    <w:tmpl w:val="63226C7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5606794"/>
    <w:multiLevelType w:val="hybridMultilevel"/>
    <w:tmpl w:val="C7AA816A"/>
    <w:lvl w:ilvl="0" w:tplc="1666A934">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11">
    <w:nsid w:val="427366B0"/>
    <w:multiLevelType w:val="hybridMultilevel"/>
    <w:tmpl w:val="516E6712"/>
    <w:lvl w:ilvl="0" w:tplc="7F9ABFA2">
      <w:start w:val="1"/>
      <w:numFmt w:val="decimal"/>
      <w:lvlText w:val="%1."/>
      <w:lvlJc w:val="left"/>
      <w:pPr>
        <w:ind w:left="374"/>
      </w:pPr>
      <w:rPr>
        <w:rFonts w:ascii="Times New Roman" w:eastAsia="Times New Roman" w:hAnsi="Times New Roman" w:cs="Times New Roman"/>
        <w:b w:val="0"/>
        <w:i w:val="0"/>
        <w:strike w:val="0"/>
        <w:dstrike w:val="0"/>
        <w:color w:val="000000" w:themeColor="text1"/>
        <w:sz w:val="22"/>
        <w:szCs w:val="22"/>
        <w:u w:val="none" w:color="000000"/>
        <w:bdr w:val="none" w:sz="0" w:space="0" w:color="auto"/>
        <w:shd w:val="clear" w:color="auto" w:fill="auto"/>
        <w:vertAlign w:val="baseline"/>
      </w:rPr>
    </w:lvl>
    <w:lvl w:ilvl="1" w:tplc="732CBDB8">
      <w:start w:val="1"/>
      <w:numFmt w:val="lowerLetter"/>
      <w:lvlText w:val="%2)"/>
      <w:lvlJc w:val="left"/>
      <w:pPr>
        <w:ind w:left="734"/>
      </w:pPr>
      <w:rPr>
        <w:rFonts w:ascii="Times New Roman" w:eastAsia="Times New Roman" w:hAnsi="Times New Roman" w:cs="Times New Roman"/>
        <w:b w:val="0"/>
        <w:i w:val="0"/>
        <w:strike w:val="0"/>
        <w:dstrike w:val="0"/>
        <w:color w:val="000000" w:themeColor="text1"/>
        <w:sz w:val="22"/>
        <w:szCs w:val="22"/>
        <w:u w:val="none" w:color="000000"/>
        <w:bdr w:val="none" w:sz="0" w:space="0" w:color="auto"/>
        <w:shd w:val="clear" w:color="auto" w:fill="auto"/>
        <w:vertAlign w:val="baseline"/>
      </w:rPr>
    </w:lvl>
    <w:lvl w:ilvl="2" w:tplc="3D009C1E">
      <w:start w:val="1"/>
      <w:numFmt w:val="lowerRoman"/>
      <w:lvlText w:val="%3"/>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AEADD2">
      <w:start w:val="1"/>
      <w:numFmt w:val="decimal"/>
      <w:lvlText w:val="%4"/>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6C69F4C">
      <w:start w:val="1"/>
      <w:numFmt w:val="lowerLetter"/>
      <w:lvlText w:val="%5"/>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863ADC">
      <w:start w:val="1"/>
      <w:numFmt w:val="lowerRoman"/>
      <w:lvlText w:val="%6"/>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2681FE">
      <w:start w:val="1"/>
      <w:numFmt w:val="decimal"/>
      <w:lvlText w:val="%7"/>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001A30">
      <w:start w:val="1"/>
      <w:numFmt w:val="lowerLetter"/>
      <w:lvlText w:val="%8"/>
      <w:lvlJc w:val="left"/>
      <w:pPr>
        <w:ind w:left="5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409522">
      <w:start w:val="1"/>
      <w:numFmt w:val="lowerRoman"/>
      <w:lvlText w:val="%9"/>
      <w:lvlJc w:val="left"/>
      <w:pPr>
        <w:ind w:left="6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nsid w:val="467A0BAA"/>
    <w:multiLevelType w:val="hybridMultilevel"/>
    <w:tmpl w:val="645A3452"/>
    <w:lvl w:ilvl="0" w:tplc="C0088BFE">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057AE">
      <w:start w:val="1"/>
      <w:numFmt w:val="decimal"/>
      <w:lvlText w:val="%2."/>
      <w:lvlJc w:val="left"/>
      <w:pPr>
        <w:ind w:left="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7287F4">
      <w:start w:val="1"/>
      <w:numFmt w:val="lowerLetter"/>
      <w:lvlText w:val="%3)"/>
      <w:lvlJc w:val="left"/>
      <w:pPr>
        <w:ind w:left="12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00D728">
      <w:start w:val="1"/>
      <w:numFmt w:val="decimal"/>
      <w:lvlText w:val="%4"/>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58B9B6">
      <w:start w:val="1"/>
      <w:numFmt w:val="lowerLetter"/>
      <w:lvlText w:val="%5"/>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E828AE">
      <w:start w:val="1"/>
      <w:numFmt w:val="lowerRoman"/>
      <w:lvlText w:val="%6"/>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EA1E6A">
      <w:start w:val="1"/>
      <w:numFmt w:val="decimal"/>
      <w:lvlText w:val="%7"/>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12AF9A">
      <w:start w:val="1"/>
      <w:numFmt w:val="lowerLetter"/>
      <w:lvlText w:val="%8"/>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B2A866A">
      <w:start w:val="1"/>
      <w:numFmt w:val="lowerRoman"/>
      <w:lvlText w:val="%9"/>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nsid w:val="46BD0FD5"/>
    <w:multiLevelType w:val="hybridMultilevel"/>
    <w:tmpl w:val="39E6AF56"/>
    <w:lvl w:ilvl="0" w:tplc="0B7CEDE0">
      <w:start w:val="1"/>
      <w:numFmt w:val="decimal"/>
      <w:lvlText w:val="%1."/>
      <w:lvlJc w:val="left"/>
      <w:pPr>
        <w:ind w:left="754" w:hanging="360"/>
      </w:pPr>
      <w:rPr>
        <w:rFonts w:hint="default"/>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4">
    <w:nsid w:val="489F3BBC"/>
    <w:multiLevelType w:val="hybridMultilevel"/>
    <w:tmpl w:val="D10AF46A"/>
    <w:lvl w:ilvl="0" w:tplc="0D9C6D4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8EA3996">
      <w:start w:val="1"/>
      <w:numFmt w:val="lowerLetter"/>
      <w:lvlText w:val="%2"/>
      <w:lvlJc w:val="left"/>
      <w:pPr>
        <w:ind w:left="10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188B372">
      <w:start w:val="1"/>
      <w:numFmt w:val="lowerRoman"/>
      <w:lvlText w:val="%3"/>
      <w:lvlJc w:val="left"/>
      <w:pPr>
        <w:ind w:left="18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538234E">
      <w:start w:val="1"/>
      <w:numFmt w:val="decimal"/>
      <w:lvlText w:val="%4"/>
      <w:lvlJc w:val="left"/>
      <w:pPr>
        <w:ind w:left="2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F69342">
      <w:start w:val="1"/>
      <w:numFmt w:val="lowerLetter"/>
      <w:lvlText w:val="%5"/>
      <w:lvlJc w:val="left"/>
      <w:pPr>
        <w:ind w:left="32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E182866">
      <w:start w:val="1"/>
      <w:numFmt w:val="lowerRoman"/>
      <w:lvlText w:val="%6"/>
      <w:lvlJc w:val="left"/>
      <w:pPr>
        <w:ind w:left="39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D92585E">
      <w:start w:val="1"/>
      <w:numFmt w:val="decimal"/>
      <w:lvlText w:val="%7"/>
      <w:lvlJc w:val="left"/>
      <w:pPr>
        <w:ind w:left="46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4F03476">
      <w:start w:val="1"/>
      <w:numFmt w:val="lowerLetter"/>
      <w:lvlText w:val="%8"/>
      <w:lvlJc w:val="left"/>
      <w:pPr>
        <w:ind w:left="5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74CA700">
      <w:start w:val="1"/>
      <w:numFmt w:val="lowerRoman"/>
      <w:lvlText w:val="%9"/>
      <w:lvlJc w:val="left"/>
      <w:pPr>
        <w:ind w:left="61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4A6F4F20"/>
    <w:multiLevelType w:val="hybridMultilevel"/>
    <w:tmpl w:val="8F32007A"/>
    <w:lvl w:ilvl="0" w:tplc="3320B064">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6">
    <w:nsid w:val="524432BC"/>
    <w:multiLevelType w:val="hybridMultilevel"/>
    <w:tmpl w:val="0EA89330"/>
    <w:lvl w:ilvl="0" w:tplc="0FD49A34">
      <w:start w:val="2"/>
      <w:numFmt w:val="decimal"/>
      <w:lvlText w:val="%1."/>
      <w:lvlJc w:val="left"/>
      <w:pPr>
        <w:ind w:left="3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1360D52">
      <w:start w:val="1"/>
      <w:numFmt w:val="lowerLetter"/>
      <w:lvlText w:val="%2"/>
      <w:lvlJc w:val="left"/>
      <w:pPr>
        <w:ind w:left="10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2848DE0">
      <w:start w:val="1"/>
      <w:numFmt w:val="lowerRoman"/>
      <w:lvlText w:val="%3"/>
      <w:lvlJc w:val="left"/>
      <w:pPr>
        <w:ind w:left="1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29A6834">
      <w:start w:val="1"/>
      <w:numFmt w:val="decimal"/>
      <w:lvlText w:val="%4"/>
      <w:lvlJc w:val="left"/>
      <w:pPr>
        <w:ind w:left="2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12A6C4">
      <w:start w:val="1"/>
      <w:numFmt w:val="lowerLetter"/>
      <w:lvlText w:val="%5"/>
      <w:lvlJc w:val="left"/>
      <w:pPr>
        <w:ind w:left="3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CEFE56">
      <w:start w:val="1"/>
      <w:numFmt w:val="lowerRoman"/>
      <w:lvlText w:val="%6"/>
      <w:lvlJc w:val="left"/>
      <w:pPr>
        <w:ind w:left="3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A64F3C">
      <w:start w:val="1"/>
      <w:numFmt w:val="decimal"/>
      <w:lvlText w:val="%7"/>
      <w:lvlJc w:val="left"/>
      <w:pPr>
        <w:ind w:left="4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CE2780">
      <w:start w:val="1"/>
      <w:numFmt w:val="lowerLetter"/>
      <w:lvlText w:val="%8"/>
      <w:lvlJc w:val="left"/>
      <w:pPr>
        <w:ind w:left="5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E820CA">
      <w:start w:val="1"/>
      <w:numFmt w:val="lowerRoman"/>
      <w:lvlText w:val="%9"/>
      <w:lvlJc w:val="left"/>
      <w:pPr>
        <w:ind w:left="61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535B21D7"/>
    <w:multiLevelType w:val="hybridMultilevel"/>
    <w:tmpl w:val="D1DEC3B8"/>
    <w:lvl w:ilvl="0" w:tplc="E75657F6">
      <w:start w:val="2"/>
      <w:numFmt w:val="decimal"/>
      <w:lvlText w:val="%1."/>
      <w:lvlJc w:val="left"/>
      <w:pPr>
        <w:ind w:left="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0EE478">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B8F988">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1ECCD20">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DEC7DA">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D6C5BE">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9C5E4E">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F62D96">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F424FC">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nsid w:val="572459EE"/>
    <w:multiLevelType w:val="hybridMultilevel"/>
    <w:tmpl w:val="7B92F13E"/>
    <w:lvl w:ilvl="0" w:tplc="04150017">
      <w:start w:val="1"/>
      <w:numFmt w:val="lowerLetter"/>
      <w:lvlText w:val="%1)"/>
      <w:lvlJc w:val="left"/>
      <w:pPr>
        <w:ind w:left="1440" w:hanging="360"/>
      </w:pPr>
    </w:lvl>
    <w:lvl w:ilvl="1" w:tplc="831A017C">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59A26AE6"/>
    <w:multiLevelType w:val="hybridMultilevel"/>
    <w:tmpl w:val="424CD0A0"/>
    <w:lvl w:ilvl="0" w:tplc="0540C2C2">
      <w:start w:val="1"/>
      <w:numFmt w:val="bullet"/>
      <w:lvlText w:val="-"/>
      <w:lvlJc w:val="left"/>
      <w:pPr>
        <w:ind w:left="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7C7704">
      <w:start w:val="1"/>
      <w:numFmt w:val="bullet"/>
      <w:lvlText w:val="o"/>
      <w:lvlJc w:val="left"/>
      <w:pPr>
        <w:ind w:left="1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0F2AC7E">
      <w:start w:val="1"/>
      <w:numFmt w:val="bullet"/>
      <w:lvlText w:val="▪"/>
      <w:lvlJc w:val="left"/>
      <w:pPr>
        <w:ind w:left="1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6922EE8">
      <w:start w:val="1"/>
      <w:numFmt w:val="bullet"/>
      <w:lvlText w:val="•"/>
      <w:lvlJc w:val="left"/>
      <w:pPr>
        <w:ind w:left="2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B908714">
      <w:start w:val="1"/>
      <w:numFmt w:val="bullet"/>
      <w:lvlText w:val="o"/>
      <w:lvlJc w:val="left"/>
      <w:pPr>
        <w:ind w:left="3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BAE8FC">
      <w:start w:val="1"/>
      <w:numFmt w:val="bullet"/>
      <w:lvlText w:val="▪"/>
      <w:lvlJc w:val="left"/>
      <w:pPr>
        <w:ind w:left="3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92D074">
      <w:start w:val="1"/>
      <w:numFmt w:val="bullet"/>
      <w:lvlText w:val="•"/>
      <w:lvlJc w:val="left"/>
      <w:pPr>
        <w:ind w:left="46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AC0082">
      <w:start w:val="1"/>
      <w:numFmt w:val="bullet"/>
      <w:lvlText w:val="o"/>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22FE14">
      <w:start w:val="1"/>
      <w:numFmt w:val="bullet"/>
      <w:lvlText w:val="▪"/>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nsid w:val="65BC1B63"/>
    <w:multiLevelType w:val="hybridMultilevel"/>
    <w:tmpl w:val="A87AFB68"/>
    <w:lvl w:ilvl="0" w:tplc="517420F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B41A1C">
      <w:start w:val="1"/>
      <w:numFmt w:val="decimal"/>
      <w:lvlText w:val="%2)"/>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4C293FE">
      <w:start w:val="1"/>
      <w:numFmt w:val="lowerRoman"/>
      <w:lvlText w:val="%3"/>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AAB908">
      <w:start w:val="1"/>
      <w:numFmt w:val="decimal"/>
      <w:lvlText w:val="%4"/>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50894A">
      <w:start w:val="1"/>
      <w:numFmt w:val="lowerLetter"/>
      <w:lvlText w:val="%5"/>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7AF99C">
      <w:start w:val="1"/>
      <w:numFmt w:val="lowerRoman"/>
      <w:lvlText w:val="%6"/>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943F40">
      <w:start w:val="1"/>
      <w:numFmt w:val="decimal"/>
      <w:lvlText w:val="%7"/>
      <w:lvlJc w:val="left"/>
      <w:pPr>
        <w:ind w:left="4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3E173A">
      <w:start w:val="1"/>
      <w:numFmt w:val="lowerLetter"/>
      <w:lvlText w:val="%8"/>
      <w:lvlJc w:val="left"/>
      <w:pPr>
        <w:ind w:left="5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CB6CB80">
      <w:start w:val="1"/>
      <w:numFmt w:val="lowerRoman"/>
      <w:lvlText w:val="%9"/>
      <w:lvlJc w:val="left"/>
      <w:pPr>
        <w:ind w:left="5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nsid w:val="6ADA7882"/>
    <w:multiLevelType w:val="hybridMultilevel"/>
    <w:tmpl w:val="DEDEA7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649324B"/>
    <w:multiLevelType w:val="hybridMultilevel"/>
    <w:tmpl w:val="471A47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FE54907"/>
    <w:multiLevelType w:val="multilevel"/>
    <w:tmpl w:val="92706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3"/>
  </w:num>
  <w:num w:numId="3">
    <w:abstractNumId w:val="5"/>
  </w:num>
  <w:num w:numId="4">
    <w:abstractNumId w:val="17"/>
  </w:num>
  <w:num w:numId="5">
    <w:abstractNumId w:val="4"/>
  </w:num>
  <w:num w:numId="6">
    <w:abstractNumId w:val="11"/>
  </w:num>
  <w:num w:numId="7">
    <w:abstractNumId w:val="20"/>
  </w:num>
  <w:num w:numId="8">
    <w:abstractNumId w:val="12"/>
  </w:num>
  <w:num w:numId="9">
    <w:abstractNumId w:val="16"/>
  </w:num>
  <w:num w:numId="10">
    <w:abstractNumId w:val="10"/>
  </w:num>
  <w:num w:numId="11">
    <w:abstractNumId w:val="0"/>
  </w:num>
  <w:num w:numId="12">
    <w:abstractNumId w:val="18"/>
  </w:num>
  <w:num w:numId="13">
    <w:abstractNumId w:val="13"/>
  </w:num>
  <w:num w:numId="14">
    <w:abstractNumId w:val="15"/>
  </w:num>
  <w:num w:numId="15">
    <w:abstractNumId w:val="2"/>
  </w:num>
  <w:num w:numId="16">
    <w:abstractNumId w:val="9"/>
  </w:num>
  <w:num w:numId="17">
    <w:abstractNumId w:val="6"/>
  </w:num>
  <w:num w:numId="18">
    <w:abstractNumId w:val="7"/>
  </w:num>
  <w:num w:numId="19">
    <w:abstractNumId w:val="1"/>
  </w:num>
  <w:num w:numId="20">
    <w:abstractNumId w:val="21"/>
  </w:num>
  <w:num w:numId="21">
    <w:abstractNumId w:val="22"/>
  </w:num>
  <w:num w:numId="22">
    <w:abstractNumId w:val="14"/>
  </w:num>
  <w:num w:numId="2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C1"/>
    <w:rsid w:val="000B1114"/>
    <w:rsid w:val="00100DAF"/>
    <w:rsid w:val="001048FC"/>
    <w:rsid w:val="001A7746"/>
    <w:rsid w:val="001C6A8E"/>
    <w:rsid w:val="001E2F18"/>
    <w:rsid w:val="003F7D7F"/>
    <w:rsid w:val="00496A5E"/>
    <w:rsid w:val="005C66C1"/>
    <w:rsid w:val="00670BB2"/>
    <w:rsid w:val="00767086"/>
    <w:rsid w:val="007B5C11"/>
    <w:rsid w:val="0085764D"/>
    <w:rsid w:val="00882189"/>
    <w:rsid w:val="008A2225"/>
    <w:rsid w:val="008D57EE"/>
    <w:rsid w:val="009379F9"/>
    <w:rsid w:val="00962F52"/>
    <w:rsid w:val="009B5061"/>
    <w:rsid w:val="009C7D12"/>
    <w:rsid w:val="00A35243"/>
    <w:rsid w:val="00B71F10"/>
    <w:rsid w:val="00C65CE7"/>
    <w:rsid w:val="00D956CB"/>
    <w:rsid w:val="00D96EB1"/>
    <w:rsid w:val="00DA12B0"/>
    <w:rsid w:val="00DA5C7C"/>
    <w:rsid w:val="00E71008"/>
    <w:rsid w:val="00E74D72"/>
    <w:rsid w:val="00EA6134"/>
    <w:rsid w:val="00EB763E"/>
    <w:rsid w:val="00EE3B72"/>
    <w:rsid w:val="00F530B2"/>
    <w:rsid w:val="00F8590F"/>
    <w:rsid w:val="00FA35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4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1" w:line="248" w:lineRule="auto"/>
      <w:ind w:left="361" w:hanging="351"/>
      <w:jc w:val="both"/>
    </w:pPr>
    <w:rPr>
      <w:rFonts w:ascii="Times New Roman" w:eastAsia="Times New Roman" w:hAnsi="Times New Roman" w:cs="Times New Roman"/>
      <w:color w:val="000000"/>
      <w:sz w:val="22"/>
    </w:rPr>
  </w:style>
  <w:style w:type="paragraph" w:styleId="Nagwek1">
    <w:name w:val="heading 1"/>
    <w:next w:val="Normalny"/>
    <w:link w:val="Nagwek1Znak"/>
    <w:uiPriority w:val="9"/>
    <w:qFormat/>
    <w:pPr>
      <w:keepNext/>
      <w:keepLines/>
      <w:spacing w:after="0" w:line="259" w:lineRule="auto"/>
      <w:ind w:right="-149"/>
      <w:outlineLvl w:val="0"/>
    </w:pPr>
    <w:rPr>
      <w:rFonts w:ascii="Times New Roman" w:eastAsia="Times New Roman" w:hAnsi="Times New Roman" w:cs="Times New Roman"/>
      <w:color w:val="0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496A5E"/>
    <w:pPr>
      <w:ind w:left="720"/>
      <w:contextualSpacing/>
    </w:pPr>
  </w:style>
  <w:style w:type="paragraph" w:styleId="Nagwek">
    <w:name w:val="header"/>
    <w:basedOn w:val="Normalny"/>
    <w:link w:val="NagwekZnak"/>
    <w:uiPriority w:val="99"/>
    <w:unhideWhenUsed/>
    <w:rsid w:val="008A22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2225"/>
    <w:rPr>
      <w:rFonts w:ascii="Times New Roman" w:eastAsia="Times New Roman" w:hAnsi="Times New Roman" w:cs="Times New Roman"/>
      <w:color w:val="000000"/>
      <w:sz w:val="22"/>
    </w:rPr>
  </w:style>
  <w:style w:type="paragraph" w:styleId="Stopka">
    <w:name w:val="footer"/>
    <w:basedOn w:val="Normalny"/>
    <w:link w:val="StopkaZnak"/>
    <w:uiPriority w:val="99"/>
    <w:unhideWhenUsed/>
    <w:rsid w:val="008A22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2225"/>
    <w:rPr>
      <w:rFonts w:ascii="Times New Roman" w:eastAsia="Times New Roman" w:hAnsi="Times New Roman" w:cs="Times New Roman"/>
      <w:color w:val="000000"/>
      <w:sz w:val="22"/>
    </w:rPr>
  </w:style>
  <w:style w:type="table" w:customStyle="1" w:styleId="TableGrid1">
    <w:name w:val="TableGrid1"/>
    <w:rsid w:val="00EA6134"/>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962F5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2F52"/>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1" w:line="248" w:lineRule="auto"/>
      <w:ind w:left="361" w:hanging="351"/>
      <w:jc w:val="both"/>
    </w:pPr>
    <w:rPr>
      <w:rFonts w:ascii="Times New Roman" w:eastAsia="Times New Roman" w:hAnsi="Times New Roman" w:cs="Times New Roman"/>
      <w:color w:val="000000"/>
      <w:sz w:val="22"/>
    </w:rPr>
  </w:style>
  <w:style w:type="paragraph" w:styleId="Nagwek1">
    <w:name w:val="heading 1"/>
    <w:next w:val="Normalny"/>
    <w:link w:val="Nagwek1Znak"/>
    <w:uiPriority w:val="9"/>
    <w:qFormat/>
    <w:pPr>
      <w:keepNext/>
      <w:keepLines/>
      <w:spacing w:after="0" w:line="259" w:lineRule="auto"/>
      <w:ind w:right="-149"/>
      <w:outlineLvl w:val="0"/>
    </w:pPr>
    <w:rPr>
      <w:rFonts w:ascii="Times New Roman" w:eastAsia="Times New Roman" w:hAnsi="Times New Roman" w:cs="Times New Roman"/>
      <w:color w:val="0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496A5E"/>
    <w:pPr>
      <w:ind w:left="720"/>
      <w:contextualSpacing/>
    </w:pPr>
  </w:style>
  <w:style w:type="paragraph" w:styleId="Nagwek">
    <w:name w:val="header"/>
    <w:basedOn w:val="Normalny"/>
    <w:link w:val="NagwekZnak"/>
    <w:uiPriority w:val="99"/>
    <w:unhideWhenUsed/>
    <w:rsid w:val="008A22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2225"/>
    <w:rPr>
      <w:rFonts w:ascii="Times New Roman" w:eastAsia="Times New Roman" w:hAnsi="Times New Roman" w:cs="Times New Roman"/>
      <w:color w:val="000000"/>
      <w:sz w:val="22"/>
    </w:rPr>
  </w:style>
  <w:style w:type="paragraph" w:styleId="Stopka">
    <w:name w:val="footer"/>
    <w:basedOn w:val="Normalny"/>
    <w:link w:val="StopkaZnak"/>
    <w:uiPriority w:val="99"/>
    <w:unhideWhenUsed/>
    <w:rsid w:val="008A22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2225"/>
    <w:rPr>
      <w:rFonts w:ascii="Times New Roman" w:eastAsia="Times New Roman" w:hAnsi="Times New Roman" w:cs="Times New Roman"/>
      <w:color w:val="000000"/>
      <w:sz w:val="22"/>
    </w:rPr>
  </w:style>
  <w:style w:type="table" w:customStyle="1" w:styleId="TableGrid1">
    <w:name w:val="TableGrid1"/>
    <w:rsid w:val="00EA6134"/>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962F5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2F52"/>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ksiegowosc.infor.pl/tematy/koszty/"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mojafirma.infor.pl/tematy/kosz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181</TotalTime>
  <Pages>9</Pages>
  <Words>2742</Words>
  <Characters>16458</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Skan_GTBS_26021806510</vt:lpstr>
    </vt:vector>
  </TitlesOfParts>
  <Company/>
  <LinksUpToDate>false</LinksUpToDate>
  <CharactersWithSpaces>19162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Skan_GTBS_26021806510</dc:title>
  <dc:subject/>
  <dc:creator>Sekretariat</dc:creator>
  <cp:keywords/>
  <cp:lastModifiedBy>jgrabia</cp:lastModifiedBy>
  <cp:revision>25</cp:revision>
  <cp:lastPrinted>2026-03-03T09:51:00Z</cp:lastPrinted>
  <dcterms:created xsi:type="dcterms:W3CDTF">2026-02-20T12:17:00Z</dcterms:created>
  <dcterms:modified xsi:type="dcterms:W3CDTF">2026-03-10T12:38:00Z</dcterms:modified>
</cp:coreProperties>
</file>